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1D4" w:rsidRPr="009441D4" w:rsidRDefault="009441D4" w:rsidP="009441D4">
      <w:pPr>
        <w:pStyle w:val="31"/>
        <w:ind w:firstLine="0"/>
        <w:rPr>
          <w:i/>
        </w:rPr>
      </w:pPr>
      <w:r w:rsidRPr="009441D4">
        <w:rPr>
          <w:i/>
        </w:rPr>
        <w:t>СВОБОДНЕНСКИЙ ГОРОДСКОЙ СОВЕТ НАРОДНЫХ ДЕПУТАТОВ</w:t>
      </w:r>
    </w:p>
    <w:p w:rsidR="009441D4" w:rsidRPr="009441D4" w:rsidRDefault="009441D4" w:rsidP="009441D4">
      <w:pPr>
        <w:pStyle w:val="31"/>
        <w:ind w:firstLine="0"/>
        <w:rPr>
          <w:i/>
        </w:rPr>
      </w:pPr>
      <w:r w:rsidRPr="009441D4">
        <w:rPr>
          <w:i/>
        </w:rPr>
        <w:t>(шестой созыв)</w:t>
      </w:r>
    </w:p>
    <w:p w:rsidR="009441D4" w:rsidRPr="009441D4" w:rsidRDefault="009441D4" w:rsidP="009441D4">
      <w:pPr>
        <w:jc w:val="both"/>
        <w:rPr>
          <w:rFonts w:ascii="Times New Roman" w:eastAsia="Times New Roman" w:hAnsi="Times New Roman" w:cs="Times New Roman"/>
          <w:i/>
          <w:sz w:val="28"/>
          <w:szCs w:val="28"/>
        </w:rPr>
      </w:pPr>
    </w:p>
    <w:p w:rsidR="009441D4" w:rsidRPr="009441D4" w:rsidRDefault="009441D4" w:rsidP="009441D4">
      <w:pPr>
        <w:jc w:val="both"/>
        <w:rPr>
          <w:rFonts w:ascii="Times New Roman" w:eastAsia="Times New Roman" w:hAnsi="Times New Roman" w:cs="Times New Roman"/>
          <w:i/>
          <w:sz w:val="28"/>
          <w:szCs w:val="28"/>
        </w:rPr>
      </w:pPr>
    </w:p>
    <w:p w:rsidR="009441D4" w:rsidRPr="009441D4" w:rsidRDefault="009441D4" w:rsidP="009441D4">
      <w:pPr>
        <w:jc w:val="both"/>
        <w:rPr>
          <w:rFonts w:ascii="Times New Roman" w:eastAsia="Times New Roman" w:hAnsi="Times New Roman" w:cs="Times New Roman"/>
          <w:i/>
          <w:sz w:val="28"/>
          <w:szCs w:val="28"/>
        </w:rPr>
      </w:pPr>
    </w:p>
    <w:p w:rsidR="009441D4" w:rsidRPr="009441D4" w:rsidRDefault="009441D4" w:rsidP="009441D4">
      <w:pPr>
        <w:jc w:val="both"/>
        <w:rPr>
          <w:rFonts w:ascii="Times New Roman" w:eastAsia="Times New Roman" w:hAnsi="Times New Roman" w:cs="Times New Roman"/>
          <w:i/>
          <w:sz w:val="28"/>
          <w:szCs w:val="28"/>
        </w:rPr>
      </w:pPr>
    </w:p>
    <w:p w:rsidR="009441D4" w:rsidRPr="009441D4" w:rsidRDefault="009441D4" w:rsidP="009441D4">
      <w:pPr>
        <w:jc w:val="both"/>
        <w:rPr>
          <w:rFonts w:ascii="Times New Roman" w:eastAsia="Times New Roman" w:hAnsi="Times New Roman" w:cs="Times New Roman"/>
          <w:i/>
          <w:sz w:val="28"/>
          <w:szCs w:val="28"/>
        </w:rPr>
      </w:pPr>
    </w:p>
    <w:p w:rsidR="009441D4" w:rsidRPr="009441D4" w:rsidRDefault="009441D4" w:rsidP="009441D4">
      <w:pPr>
        <w:jc w:val="both"/>
        <w:rPr>
          <w:rFonts w:ascii="Times New Roman" w:eastAsia="Times New Roman" w:hAnsi="Times New Roman" w:cs="Times New Roman"/>
          <w:i/>
          <w:sz w:val="28"/>
          <w:szCs w:val="28"/>
        </w:rPr>
      </w:pPr>
    </w:p>
    <w:p w:rsidR="009441D4" w:rsidRPr="009441D4" w:rsidRDefault="009441D4" w:rsidP="009441D4">
      <w:pPr>
        <w:jc w:val="both"/>
        <w:rPr>
          <w:rFonts w:ascii="Times New Roman" w:eastAsia="Times New Roman" w:hAnsi="Times New Roman" w:cs="Times New Roman"/>
          <w:i/>
          <w:sz w:val="28"/>
          <w:szCs w:val="28"/>
        </w:rPr>
      </w:pPr>
    </w:p>
    <w:p w:rsidR="009441D4" w:rsidRPr="009441D4" w:rsidRDefault="009441D4" w:rsidP="009441D4">
      <w:pPr>
        <w:jc w:val="both"/>
        <w:rPr>
          <w:rFonts w:ascii="Times New Roman" w:eastAsia="Times New Roman" w:hAnsi="Times New Roman" w:cs="Times New Roman"/>
          <w:i/>
          <w:sz w:val="28"/>
          <w:szCs w:val="28"/>
        </w:rPr>
      </w:pPr>
    </w:p>
    <w:p w:rsidR="009441D4" w:rsidRPr="009441D4" w:rsidRDefault="009441D4" w:rsidP="009441D4">
      <w:pPr>
        <w:jc w:val="both"/>
        <w:rPr>
          <w:rFonts w:ascii="Times New Roman" w:eastAsia="Times New Roman" w:hAnsi="Times New Roman" w:cs="Times New Roman"/>
          <w:i/>
          <w:sz w:val="28"/>
          <w:szCs w:val="28"/>
        </w:rPr>
      </w:pPr>
    </w:p>
    <w:p w:rsidR="009441D4" w:rsidRPr="009441D4" w:rsidRDefault="009441D4" w:rsidP="009441D4">
      <w:pPr>
        <w:jc w:val="both"/>
        <w:rPr>
          <w:rFonts w:ascii="Times New Roman" w:eastAsia="Times New Roman" w:hAnsi="Times New Roman" w:cs="Times New Roman"/>
          <w:i/>
          <w:sz w:val="28"/>
          <w:szCs w:val="28"/>
        </w:rPr>
      </w:pPr>
    </w:p>
    <w:p w:rsidR="009441D4" w:rsidRPr="009441D4" w:rsidRDefault="009441D4" w:rsidP="009441D4">
      <w:pPr>
        <w:jc w:val="both"/>
        <w:rPr>
          <w:rFonts w:ascii="Times New Roman" w:eastAsia="Times New Roman" w:hAnsi="Times New Roman" w:cs="Times New Roman"/>
          <w:i/>
          <w:sz w:val="28"/>
          <w:szCs w:val="28"/>
        </w:rPr>
      </w:pPr>
    </w:p>
    <w:p w:rsidR="009441D4" w:rsidRPr="009441D4" w:rsidRDefault="009441D4" w:rsidP="009441D4">
      <w:pPr>
        <w:jc w:val="both"/>
        <w:rPr>
          <w:rFonts w:ascii="Times New Roman" w:eastAsia="Times New Roman" w:hAnsi="Times New Roman" w:cs="Times New Roman"/>
          <w:i/>
          <w:sz w:val="28"/>
          <w:szCs w:val="28"/>
        </w:rPr>
      </w:pPr>
    </w:p>
    <w:p w:rsidR="009441D4" w:rsidRPr="009441D4" w:rsidRDefault="009441D4" w:rsidP="009441D4">
      <w:pPr>
        <w:jc w:val="both"/>
        <w:rPr>
          <w:rFonts w:ascii="Times New Roman" w:eastAsia="Times New Roman" w:hAnsi="Times New Roman" w:cs="Times New Roman"/>
          <w:i/>
          <w:sz w:val="28"/>
          <w:szCs w:val="28"/>
        </w:rPr>
      </w:pPr>
    </w:p>
    <w:p w:rsidR="009441D4" w:rsidRPr="009441D4" w:rsidRDefault="009441D4" w:rsidP="009441D4">
      <w:pPr>
        <w:jc w:val="both"/>
        <w:rPr>
          <w:rFonts w:ascii="Times New Roman" w:eastAsia="Times New Roman" w:hAnsi="Times New Roman" w:cs="Times New Roman"/>
          <w:i/>
          <w:sz w:val="28"/>
          <w:szCs w:val="28"/>
        </w:rPr>
      </w:pPr>
    </w:p>
    <w:p w:rsidR="009441D4" w:rsidRPr="009441D4" w:rsidRDefault="009441D4" w:rsidP="009441D4">
      <w:pPr>
        <w:jc w:val="center"/>
        <w:rPr>
          <w:rFonts w:ascii="Times New Roman" w:eastAsia="Times New Roman" w:hAnsi="Times New Roman" w:cs="Times New Roman"/>
          <w:b/>
          <w:i/>
          <w:sz w:val="28"/>
          <w:szCs w:val="28"/>
        </w:rPr>
      </w:pPr>
      <w:r w:rsidRPr="009441D4">
        <w:rPr>
          <w:rFonts w:ascii="Times New Roman" w:eastAsia="Times New Roman" w:hAnsi="Times New Roman" w:cs="Times New Roman"/>
          <w:b/>
          <w:i/>
          <w:sz w:val="28"/>
          <w:szCs w:val="28"/>
        </w:rPr>
        <w:t>ИНФОРМАЦИЯ</w:t>
      </w:r>
    </w:p>
    <w:p w:rsidR="009441D4" w:rsidRPr="009441D4" w:rsidRDefault="009441D4" w:rsidP="009441D4">
      <w:pPr>
        <w:jc w:val="center"/>
        <w:rPr>
          <w:rFonts w:ascii="Times New Roman" w:eastAsia="Times New Roman" w:hAnsi="Times New Roman" w:cs="Times New Roman"/>
          <w:b/>
          <w:i/>
          <w:sz w:val="28"/>
          <w:szCs w:val="28"/>
        </w:rPr>
      </w:pPr>
    </w:p>
    <w:p w:rsidR="009441D4" w:rsidRPr="009441D4" w:rsidRDefault="00276C2D" w:rsidP="009441D4">
      <w:pPr>
        <w:pStyle w:val="31"/>
        <w:ind w:firstLine="0"/>
        <w:rPr>
          <w:i/>
        </w:rPr>
      </w:pPr>
      <w:r>
        <w:rPr>
          <w:i/>
        </w:rPr>
        <w:t>об итогах сорок</w:t>
      </w:r>
      <w:r w:rsidR="009A756C">
        <w:rPr>
          <w:i/>
        </w:rPr>
        <w:t xml:space="preserve"> седьмого вне</w:t>
      </w:r>
      <w:r w:rsidR="0024441C">
        <w:rPr>
          <w:i/>
        </w:rPr>
        <w:t>очередного</w:t>
      </w:r>
      <w:r w:rsidR="001E705E">
        <w:rPr>
          <w:i/>
        </w:rPr>
        <w:t xml:space="preserve"> </w:t>
      </w:r>
      <w:r w:rsidR="009441D4" w:rsidRPr="009441D4">
        <w:rPr>
          <w:i/>
        </w:rPr>
        <w:t xml:space="preserve">заседания </w:t>
      </w:r>
    </w:p>
    <w:p w:rsidR="009441D4" w:rsidRPr="009441D4" w:rsidRDefault="009441D4" w:rsidP="009441D4">
      <w:pPr>
        <w:pStyle w:val="31"/>
        <w:ind w:firstLine="0"/>
        <w:rPr>
          <w:i/>
        </w:rPr>
      </w:pPr>
      <w:r w:rsidRPr="009441D4">
        <w:rPr>
          <w:i/>
        </w:rPr>
        <w:t xml:space="preserve">Свободненского городского Совета народных депутатов, </w:t>
      </w:r>
    </w:p>
    <w:p w:rsidR="009441D4" w:rsidRPr="009441D4" w:rsidRDefault="009441D4" w:rsidP="009441D4">
      <w:pPr>
        <w:pStyle w:val="31"/>
        <w:ind w:firstLine="0"/>
        <w:rPr>
          <w:i/>
        </w:rPr>
      </w:pPr>
      <w:r w:rsidRPr="009441D4">
        <w:rPr>
          <w:i/>
        </w:rPr>
        <w:t xml:space="preserve">состоявшегося </w:t>
      </w:r>
      <w:r w:rsidR="009A756C">
        <w:rPr>
          <w:i/>
        </w:rPr>
        <w:t>19 мая</w:t>
      </w:r>
      <w:r w:rsidRPr="009441D4">
        <w:rPr>
          <w:i/>
        </w:rPr>
        <w:t xml:space="preserve"> 201</w:t>
      </w:r>
      <w:r w:rsidR="00055425">
        <w:rPr>
          <w:i/>
        </w:rPr>
        <w:t>6</w:t>
      </w:r>
      <w:r w:rsidRPr="009441D4">
        <w:rPr>
          <w:i/>
        </w:rPr>
        <w:t xml:space="preserve"> года</w:t>
      </w:r>
    </w:p>
    <w:p w:rsidR="009441D4" w:rsidRPr="009441D4" w:rsidRDefault="009441D4" w:rsidP="009441D4">
      <w:pPr>
        <w:jc w:val="center"/>
        <w:rPr>
          <w:rFonts w:ascii="Times New Roman" w:eastAsia="Times New Roman" w:hAnsi="Times New Roman" w:cs="Times New Roman"/>
          <w:b/>
          <w:i/>
          <w:sz w:val="28"/>
          <w:szCs w:val="28"/>
        </w:rPr>
      </w:pPr>
    </w:p>
    <w:p w:rsidR="009441D4" w:rsidRPr="009441D4" w:rsidRDefault="009441D4" w:rsidP="009441D4">
      <w:pPr>
        <w:jc w:val="center"/>
        <w:rPr>
          <w:rFonts w:ascii="Times New Roman" w:eastAsia="Times New Roman" w:hAnsi="Times New Roman" w:cs="Times New Roman"/>
          <w:i/>
          <w:sz w:val="28"/>
          <w:szCs w:val="28"/>
        </w:rPr>
      </w:pPr>
    </w:p>
    <w:p w:rsidR="009441D4" w:rsidRPr="009441D4" w:rsidRDefault="009441D4" w:rsidP="009441D4">
      <w:pPr>
        <w:jc w:val="center"/>
        <w:rPr>
          <w:rFonts w:ascii="Times New Roman" w:eastAsia="Times New Roman" w:hAnsi="Times New Roman" w:cs="Times New Roman"/>
          <w:i/>
          <w:sz w:val="28"/>
          <w:szCs w:val="28"/>
        </w:rPr>
      </w:pPr>
    </w:p>
    <w:p w:rsidR="009441D4" w:rsidRPr="009441D4" w:rsidRDefault="009441D4" w:rsidP="009441D4">
      <w:pPr>
        <w:rPr>
          <w:rFonts w:ascii="Times New Roman" w:eastAsia="Times New Roman" w:hAnsi="Times New Roman" w:cs="Times New Roman"/>
          <w:i/>
          <w:sz w:val="28"/>
          <w:szCs w:val="28"/>
        </w:rPr>
      </w:pPr>
    </w:p>
    <w:p w:rsidR="009441D4" w:rsidRPr="009441D4" w:rsidRDefault="009441D4" w:rsidP="009441D4">
      <w:pPr>
        <w:spacing w:line="240" w:lineRule="exact"/>
        <w:jc w:val="center"/>
        <w:rPr>
          <w:rFonts w:ascii="Times New Roman" w:eastAsia="Times New Roman" w:hAnsi="Times New Roman" w:cs="Times New Roman"/>
          <w:b/>
          <w:i/>
          <w:sz w:val="28"/>
          <w:szCs w:val="28"/>
        </w:rPr>
      </w:pPr>
      <w:r w:rsidRPr="009441D4">
        <w:rPr>
          <w:rFonts w:ascii="Times New Roman" w:eastAsia="Times New Roman" w:hAnsi="Times New Roman" w:cs="Times New Roman"/>
          <w:b/>
          <w:i/>
          <w:sz w:val="28"/>
          <w:szCs w:val="28"/>
        </w:rPr>
        <w:t>г. Свободный</w:t>
      </w:r>
    </w:p>
    <w:p w:rsidR="009441D4" w:rsidRPr="009441D4" w:rsidRDefault="00055425" w:rsidP="009441D4">
      <w:pPr>
        <w:spacing w:line="240" w:lineRule="exact"/>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2016</w:t>
      </w:r>
      <w:r w:rsidR="009441D4">
        <w:rPr>
          <w:rFonts w:ascii="Times New Roman" w:hAnsi="Times New Roman" w:cs="Times New Roman"/>
          <w:b/>
          <w:i/>
          <w:sz w:val="28"/>
          <w:szCs w:val="28"/>
        </w:rPr>
        <w:t xml:space="preserve"> год</w:t>
      </w:r>
    </w:p>
    <w:p w:rsidR="009441D4" w:rsidRPr="009441D4" w:rsidRDefault="009A756C" w:rsidP="009441D4">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Сорок седьм</w:t>
      </w:r>
      <w:r w:rsidR="00D24DAD">
        <w:rPr>
          <w:rFonts w:ascii="Times New Roman" w:eastAsia="Times New Roman" w:hAnsi="Times New Roman" w:cs="Times New Roman"/>
          <w:sz w:val="28"/>
          <w:szCs w:val="28"/>
        </w:rPr>
        <w:t>ое</w:t>
      </w:r>
      <w:r w:rsidR="005F72E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вне</w:t>
      </w:r>
      <w:r w:rsidR="0024441C">
        <w:rPr>
          <w:rFonts w:ascii="Times New Roman" w:hAnsi="Times New Roman" w:cs="Times New Roman"/>
          <w:sz w:val="28"/>
          <w:szCs w:val="28"/>
        </w:rPr>
        <w:t>очередное</w:t>
      </w:r>
      <w:r w:rsidR="009441D4">
        <w:rPr>
          <w:rFonts w:ascii="Times New Roman" w:hAnsi="Times New Roman" w:cs="Times New Roman"/>
          <w:sz w:val="28"/>
          <w:szCs w:val="28"/>
        </w:rPr>
        <w:t xml:space="preserve"> </w:t>
      </w:r>
      <w:r w:rsidR="009441D4" w:rsidRPr="009441D4">
        <w:rPr>
          <w:rFonts w:ascii="Times New Roman" w:eastAsia="Times New Roman" w:hAnsi="Times New Roman" w:cs="Times New Roman"/>
          <w:color w:val="000000"/>
          <w:sz w:val="28"/>
          <w:szCs w:val="28"/>
        </w:rPr>
        <w:t xml:space="preserve">заседание </w:t>
      </w:r>
      <w:r w:rsidR="009441D4" w:rsidRPr="009441D4">
        <w:rPr>
          <w:rFonts w:ascii="Times New Roman" w:eastAsia="Times New Roman" w:hAnsi="Times New Roman" w:cs="Times New Roman"/>
          <w:sz w:val="28"/>
          <w:szCs w:val="28"/>
        </w:rPr>
        <w:t>Свободненского городского Совета народных депутатов</w:t>
      </w:r>
      <w:r w:rsidR="009441D4" w:rsidRPr="009441D4">
        <w:rPr>
          <w:rFonts w:ascii="Times New Roman" w:eastAsia="Times New Roman" w:hAnsi="Times New Roman" w:cs="Times New Roman"/>
          <w:color w:val="000000"/>
          <w:sz w:val="28"/>
          <w:szCs w:val="28"/>
        </w:rPr>
        <w:t xml:space="preserve"> (далее – городской Совет) состоялось </w:t>
      </w:r>
      <w:r w:rsidR="009441D4">
        <w:rPr>
          <w:rFonts w:ascii="Times New Roman" w:hAnsi="Times New Roman" w:cs="Times New Roman"/>
          <w:color w:val="000000"/>
          <w:sz w:val="28"/>
          <w:szCs w:val="28"/>
        </w:rPr>
        <w:t xml:space="preserve"> </w:t>
      </w:r>
      <w:r w:rsidR="009441D4" w:rsidRPr="009441D4">
        <w:rPr>
          <w:rFonts w:ascii="Times New Roman" w:eastAsia="Times New Roman" w:hAnsi="Times New Roman" w:cs="Times New Roman"/>
          <w:color w:val="000000"/>
          <w:sz w:val="28"/>
          <w:szCs w:val="28"/>
        </w:rPr>
        <w:t xml:space="preserve"> </w:t>
      </w:r>
      <w:r>
        <w:rPr>
          <w:rFonts w:ascii="Times New Roman" w:hAnsi="Times New Roman" w:cs="Times New Roman"/>
          <w:color w:val="000000"/>
          <w:sz w:val="28"/>
          <w:szCs w:val="28"/>
        </w:rPr>
        <w:t xml:space="preserve">19 мая </w:t>
      </w:r>
      <w:r w:rsidR="009441D4" w:rsidRPr="009441D4">
        <w:rPr>
          <w:rFonts w:ascii="Times New Roman" w:eastAsia="Times New Roman" w:hAnsi="Times New Roman" w:cs="Times New Roman"/>
          <w:sz w:val="28"/>
          <w:szCs w:val="28"/>
        </w:rPr>
        <w:t>201</w:t>
      </w:r>
      <w:r w:rsidR="00055425">
        <w:rPr>
          <w:rFonts w:ascii="Times New Roman" w:hAnsi="Times New Roman" w:cs="Times New Roman"/>
          <w:sz w:val="28"/>
          <w:szCs w:val="28"/>
        </w:rPr>
        <w:t>6</w:t>
      </w:r>
      <w:r w:rsidR="009441D4" w:rsidRPr="009441D4">
        <w:rPr>
          <w:rFonts w:ascii="Times New Roman" w:eastAsia="Times New Roman" w:hAnsi="Times New Roman" w:cs="Times New Roman"/>
          <w:sz w:val="28"/>
          <w:szCs w:val="28"/>
        </w:rPr>
        <w:t xml:space="preserve"> года.</w:t>
      </w:r>
    </w:p>
    <w:p w:rsidR="009441D4" w:rsidRPr="009441D4" w:rsidRDefault="009441D4" w:rsidP="009441D4">
      <w:pPr>
        <w:jc w:val="both"/>
        <w:rPr>
          <w:rFonts w:ascii="Times New Roman" w:eastAsia="Times New Roman" w:hAnsi="Times New Roman" w:cs="Times New Roman"/>
          <w:color w:val="000000"/>
          <w:sz w:val="28"/>
          <w:szCs w:val="28"/>
        </w:rPr>
      </w:pPr>
      <w:r w:rsidRPr="009441D4">
        <w:rPr>
          <w:rFonts w:ascii="Times New Roman" w:eastAsia="Times New Roman" w:hAnsi="Times New Roman" w:cs="Times New Roman"/>
          <w:color w:val="000000"/>
          <w:sz w:val="28"/>
          <w:szCs w:val="28"/>
        </w:rPr>
        <w:t xml:space="preserve">         На заседании городского Совета присутствовали </w:t>
      </w:r>
      <w:r w:rsidR="009A756C">
        <w:rPr>
          <w:rFonts w:ascii="Times New Roman" w:hAnsi="Times New Roman" w:cs="Times New Roman"/>
          <w:color w:val="000000"/>
          <w:sz w:val="28"/>
          <w:szCs w:val="28"/>
        </w:rPr>
        <w:t>19</w:t>
      </w:r>
      <w:r w:rsidRPr="009441D4">
        <w:rPr>
          <w:rFonts w:ascii="Times New Roman" w:eastAsia="Times New Roman" w:hAnsi="Times New Roman" w:cs="Times New Roman"/>
          <w:color w:val="000000"/>
          <w:sz w:val="28"/>
          <w:szCs w:val="28"/>
        </w:rPr>
        <w:t xml:space="preserve"> де</w:t>
      </w:r>
      <w:r w:rsidR="005F72EA">
        <w:rPr>
          <w:rFonts w:ascii="Times New Roman" w:eastAsia="Times New Roman" w:hAnsi="Times New Roman" w:cs="Times New Roman"/>
          <w:color w:val="000000"/>
          <w:sz w:val="28"/>
          <w:szCs w:val="28"/>
        </w:rPr>
        <w:t>путатов. В повестку было</w:t>
      </w:r>
      <w:r w:rsidR="0094452E">
        <w:rPr>
          <w:rFonts w:ascii="Times New Roman" w:eastAsia="Times New Roman" w:hAnsi="Times New Roman" w:cs="Times New Roman"/>
          <w:color w:val="000000"/>
          <w:sz w:val="28"/>
          <w:szCs w:val="28"/>
        </w:rPr>
        <w:t xml:space="preserve"> включено</w:t>
      </w:r>
      <w:r w:rsidR="005F72EA">
        <w:rPr>
          <w:rFonts w:ascii="Times New Roman" w:eastAsia="Times New Roman" w:hAnsi="Times New Roman" w:cs="Times New Roman"/>
          <w:color w:val="000000"/>
          <w:sz w:val="28"/>
          <w:szCs w:val="28"/>
        </w:rPr>
        <w:t xml:space="preserve"> </w:t>
      </w:r>
      <w:r w:rsidR="009A756C">
        <w:rPr>
          <w:rFonts w:ascii="Times New Roman" w:eastAsia="Times New Roman" w:hAnsi="Times New Roman" w:cs="Times New Roman"/>
          <w:color w:val="000000"/>
          <w:sz w:val="28"/>
          <w:szCs w:val="28"/>
        </w:rPr>
        <w:t>две</w:t>
      </w:r>
      <w:r w:rsidR="00630E6C">
        <w:rPr>
          <w:rFonts w:ascii="Times New Roman" w:eastAsia="Times New Roman" w:hAnsi="Times New Roman" w:cs="Times New Roman"/>
          <w:color w:val="000000"/>
          <w:sz w:val="28"/>
          <w:szCs w:val="28"/>
        </w:rPr>
        <w:t>на</w:t>
      </w:r>
      <w:r w:rsidR="0070713C">
        <w:rPr>
          <w:rFonts w:ascii="Times New Roman" w:eastAsia="Times New Roman" w:hAnsi="Times New Roman" w:cs="Times New Roman"/>
          <w:color w:val="000000"/>
          <w:sz w:val="28"/>
          <w:szCs w:val="28"/>
        </w:rPr>
        <w:t>дцать вопросов</w:t>
      </w:r>
      <w:r w:rsidRPr="009441D4">
        <w:rPr>
          <w:rFonts w:ascii="Times New Roman" w:eastAsia="Times New Roman" w:hAnsi="Times New Roman" w:cs="Times New Roman"/>
          <w:color w:val="000000"/>
          <w:sz w:val="28"/>
          <w:szCs w:val="28"/>
        </w:rPr>
        <w:t>. В ходе заседания принят</w:t>
      </w:r>
      <w:r w:rsidR="009A756C">
        <w:rPr>
          <w:rFonts w:ascii="Times New Roman" w:hAnsi="Times New Roman" w:cs="Times New Roman"/>
          <w:color w:val="000000"/>
          <w:sz w:val="28"/>
          <w:szCs w:val="28"/>
        </w:rPr>
        <w:t>о три</w:t>
      </w:r>
      <w:r w:rsidR="0083176C">
        <w:rPr>
          <w:rFonts w:ascii="Times New Roman" w:hAnsi="Times New Roman" w:cs="Times New Roman"/>
          <w:color w:val="000000"/>
          <w:sz w:val="28"/>
          <w:szCs w:val="28"/>
        </w:rPr>
        <w:t xml:space="preserve"> </w:t>
      </w:r>
      <w:r w:rsidR="009A756C">
        <w:rPr>
          <w:rFonts w:ascii="Times New Roman" w:hAnsi="Times New Roman" w:cs="Times New Roman"/>
          <w:color w:val="000000"/>
          <w:sz w:val="28"/>
          <w:szCs w:val="28"/>
        </w:rPr>
        <w:t>решения</w:t>
      </w:r>
      <w:r w:rsidR="00630E6C">
        <w:rPr>
          <w:rFonts w:ascii="Times New Roman" w:hAnsi="Times New Roman" w:cs="Times New Roman"/>
          <w:color w:val="000000"/>
          <w:sz w:val="28"/>
          <w:szCs w:val="28"/>
        </w:rPr>
        <w:t>,</w:t>
      </w:r>
      <w:r w:rsidR="0070713C">
        <w:rPr>
          <w:rFonts w:ascii="Times New Roman" w:hAnsi="Times New Roman" w:cs="Times New Roman"/>
          <w:color w:val="000000"/>
          <w:sz w:val="28"/>
          <w:szCs w:val="28"/>
        </w:rPr>
        <w:t xml:space="preserve"> которы</w:t>
      </w:r>
      <w:r w:rsidR="003B2A27">
        <w:rPr>
          <w:rFonts w:ascii="Times New Roman" w:hAnsi="Times New Roman" w:cs="Times New Roman"/>
          <w:color w:val="000000"/>
          <w:sz w:val="28"/>
          <w:szCs w:val="28"/>
        </w:rPr>
        <w:t>е</w:t>
      </w:r>
      <w:r w:rsidR="0070713C">
        <w:rPr>
          <w:rFonts w:ascii="Times New Roman" w:eastAsia="Times New Roman" w:hAnsi="Times New Roman" w:cs="Times New Roman"/>
          <w:color w:val="000000"/>
          <w:sz w:val="28"/>
          <w:szCs w:val="28"/>
        </w:rPr>
        <w:t xml:space="preserve"> направлены</w:t>
      </w:r>
      <w:r w:rsidR="00964D53">
        <w:rPr>
          <w:rFonts w:ascii="Times New Roman" w:eastAsia="Times New Roman" w:hAnsi="Times New Roman" w:cs="Times New Roman"/>
          <w:color w:val="000000"/>
          <w:sz w:val="28"/>
          <w:szCs w:val="28"/>
        </w:rPr>
        <w:t xml:space="preserve"> </w:t>
      </w:r>
      <w:r>
        <w:rPr>
          <w:rFonts w:ascii="Times New Roman" w:hAnsi="Times New Roman" w:cs="Times New Roman"/>
          <w:color w:val="000000"/>
          <w:sz w:val="28"/>
          <w:szCs w:val="28"/>
        </w:rPr>
        <w:t xml:space="preserve">для подписания </w:t>
      </w:r>
      <w:r w:rsidR="00630E6C">
        <w:rPr>
          <w:rFonts w:ascii="Times New Roman" w:hAnsi="Times New Roman" w:cs="Times New Roman"/>
          <w:color w:val="000000"/>
          <w:sz w:val="28"/>
          <w:szCs w:val="28"/>
        </w:rPr>
        <w:t xml:space="preserve"> и.о </w:t>
      </w:r>
      <w:r>
        <w:rPr>
          <w:rFonts w:ascii="Times New Roman" w:hAnsi="Times New Roman" w:cs="Times New Roman"/>
          <w:color w:val="000000"/>
          <w:sz w:val="28"/>
          <w:szCs w:val="28"/>
        </w:rPr>
        <w:t>г</w:t>
      </w:r>
      <w:r w:rsidR="00630E6C">
        <w:rPr>
          <w:rFonts w:ascii="Times New Roman" w:eastAsia="Times New Roman" w:hAnsi="Times New Roman" w:cs="Times New Roman"/>
          <w:color w:val="000000"/>
          <w:sz w:val="28"/>
          <w:szCs w:val="28"/>
        </w:rPr>
        <w:t>лавы города Попович А.С</w:t>
      </w:r>
      <w:r w:rsidRPr="009441D4">
        <w:rPr>
          <w:rFonts w:ascii="Times New Roman" w:eastAsia="Times New Roman" w:hAnsi="Times New Roman" w:cs="Times New Roman"/>
          <w:color w:val="000000"/>
          <w:sz w:val="28"/>
          <w:szCs w:val="28"/>
        </w:rPr>
        <w:t>.</w:t>
      </w:r>
    </w:p>
    <w:p w:rsidR="009441D4" w:rsidRPr="00AB4BF8" w:rsidRDefault="00F751C6" w:rsidP="00F751C6">
      <w:pPr>
        <w:tabs>
          <w:tab w:val="left" w:pos="1095"/>
        </w:tabs>
        <w:rPr>
          <w:rFonts w:ascii="Times New Roman" w:hAnsi="Times New Roman" w:cs="Times New Roman"/>
          <w:b/>
          <w:sz w:val="28"/>
          <w:szCs w:val="28"/>
          <w:u w:val="single"/>
        </w:rPr>
      </w:pPr>
      <w:r>
        <w:rPr>
          <w:rFonts w:ascii="Times New Roman" w:eastAsia="Times New Roman" w:hAnsi="Times New Roman" w:cs="Times New Roman"/>
          <w:b/>
          <w:sz w:val="28"/>
          <w:szCs w:val="28"/>
        </w:rPr>
        <w:tab/>
      </w:r>
      <w:r w:rsidR="000C1385">
        <w:rPr>
          <w:rFonts w:ascii="Times New Roman" w:hAnsi="Times New Roman" w:cs="Times New Roman"/>
          <w:b/>
          <w:sz w:val="28"/>
          <w:szCs w:val="28"/>
          <w:u w:val="single"/>
        </w:rPr>
        <w:t>1.</w:t>
      </w:r>
      <w:r w:rsidR="009441D4" w:rsidRPr="00AB4BF8">
        <w:rPr>
          <w:rFonts w:ascii="Times New Roman" w:hAnsi="Times New Roman" w:cs="Times New Roman"/>
          <w:b/>
          <w:sz w:val="28"/>
          <w:szCs w:val="28"/>
          <w:u w:val="single"/>
        </w:rPr>
        <w:t xml:space="preserve"> Вопросы по бюджету, финансам, налогам и собственности</w:t>
      </w:r>
    </w:p>
    <w:p w:rsidR="009441D4" w:rsidRPr="009441D4" w:rsidRDefault="00F751C6" w:rsidP="009441D4">
      <w:pPr>
        <w:jc w:val="both"/>
        <w:rPr>
          <w:rFonts w:ascii="Times New Roman" w:hAnsi="Times New Roman" w:cs="Times New Roman"/>
          <w:i/>
          <w:color w:val="000000"/>
          <w:sz w:val="28"/>
          <w:szCs w:val="28"/>
        </w:rPr>
      </w:pPr>
      <w:r>
        <w:rPr>
          <w:rFonts w:ascii="Times New Roman" w:hAnsi="Times New Roman" w:cs="Times New Roman"/>
          <w:i/>
          <w:color w:val="000000"/>
          <w:sz w:val="28"/>
          <w:szCs w:val="28"/>
        </w:rPr>
        <w:t xml:space="preserve">          </w:t>
      </w:r>
      <w:r w:rsidR="009441D4" w:rsidRPr="009441D4">
        <w:rPr>
          <w:rFonts w:ascii="Times New Roman" w:hAnsi="Times New Roman" w:cs="Times New Roman"/>
          <w:i/>
          <w:color w:val="000000"/>
          <w:sz w:val="28"/>
          <w:szCs w:val="28"/>
        </w:rPr>
        <w:t>Принят</w:t>
      </w:r>
      <w:r w:rsidR="00964D53">
        <w:rPr>
          <w:rFonts w:ascii="Times New Roman" w:hAnsi="Times New Roman" w:cs="Times New Roman"/>
          <w:i/>
          <w:color w:val="000000"/>
          <w:sz w:val="28"/>
          <w:szCs w:val="28"/>
        </w:rPr>
        <w:t>ы</w:t>
      </w:r>
      <w:r w:rsidR="001E705E">
        <w:rPr>
          <w:rFonts w:ascii="Times New Roman" w:hAnsi="Times New Roman" w:cs="Times New Roman"/>
          <w:i/>
          <w:color w:val="000000"/>
          <w:sz w:val="28"/>
          <w:szCs w:val="28"/>
        </w:rPr>
        <w:t xml:space="preserve"> р</w:t>
      </w:r>
      <w:r w:rsidR="009441D4" w:rsidRPr="009441D4">
        <w:rPr>
          <w:rFonts w:ascii="Times New Roman" w:hAnsi="Times New Roman" w:cs="Times New Roman"/>
          <w:i/>
          <w:color w:val="000000"/>
          <w:sz w:val="28"/>
          <w:szCs w:val="28"/>
        </w:rPr>
        <w:t>ешени</w:t>
      </w:r>
      <w:r w:rsidR="00964D53">
        <w:rPr>
          <w:rFonts w:ascii="Times New Roman" w:hAnsi="Times New Roman" w:cs="Times New Roman"/>
          <w:i/>
          <w:color w:val="000000"/>
          <w:sz w:val="28"/>
          <w:szCs w:val="28"/>
        </w:rPr>
        <w:t>я</w:t>
      </w:r>
      <w:r w:rsidR="009441D4" w:rsidRPr="009441D4">
        <w:rPr>
          <w:rFonts w:ascii="Times New Roman" w:hAnsi="Times New Roman" w:cs="Times New Roman"/>
          <w:i/>
          <w:color w:val="000000"/>
          <w:sz w:val="28"/>
          <w:szCs w:val="28"/>
        </w:rPr>
        <w:t xml:space="preserve"> городского Совета:</w:t>
      </w:r>
    </w:p>
    <w:p w:rsidR="001E705E" w:rsidRPr="006C7775" w:rsidRDefault="00964D53" w:rsidP="001E705E">
      <w:pPr>
        <w:pStyle w:val="a5"/>
        <w:tabs>
          <w:tab w:val="clear" w:pos="4153"/>
          <w:tab w:val="clear" w:pos="8306"/>
        </w:tabs>
        <w:jc w:val="both"/>
        <w:rPr>
          <w:b/>
          <w:bCs/>
          <w:sz w:val="28"/>
          <w:szCs w:val="28"/>
        </w:rPr>
      </w:pPr>
      <w:r>
        <w:rPr>
          <w:b/>
          <w:sz w:val="28"/>
          <w:szCs w:val="28"/>
        </w:rPr>
        <w:t xml:space="preserve">         1.</w:t>
      </w:r>
      <w:r w:rsidR="000C1385">
        <w:rPr>
          <w:b/>
          <w:sz w:val="28"/>
          <w:szCs w:val="28"/>
        </w:rPr>
        <w:t>1.</w:t>
      </w:r>
      <w:r w:rsidR="001E705E">
        <w:rPr>
          <w:b/>
          <w:sz w:val="28"/>
          <w:szCs w:val="28"/>
        </w:rPr>
        <w:t xml:space="preserve"> </w:t>
      </w:r>
      <w:r w:rsidR="001E705E" w:rsidRPr="001A15C2">
        <w:rPr>
          <w:b/>
          <w:bCs/>
          <w:sz w:val="28"/>
          <w:szCs w:val="28"/>
        </w:rPr>
        <w:t>«О внесении изменений и дополнений в решение городск</w:t>
      </w:r>
      <w:r w:rsidR="00055425">
        <w:rPr>
          <w:b/>
          <w:bCs/>
          <w:sz w:val="28"/>
          <w:szCs w:val="28"/>
        </w:rPr>
        <w:t>ого Совета народных депутатов от 22 декабря 2015 года № 120</w:t>
      </w:r>
      <w:r w:rsidR="001E705E" w:rsidRPr="001A15C2">
        <w:rPr>
          <w:b/>
          <w:bCs/>
          <w:sz w:val="28"/>
          <w:szCs w:val="28"/>
        </w:rPr>
        <w:t xml:space="preserve"> «О городском бюджете  на 201</w:t>
      </w:r>
      <w:r w:rsidR="00AD59B7">
        <w:rPr>
          <w:b/>
          <w:bCs/>
          <w:sz w:val="28"/>
          <w:szCs w:val="28"/>
        </w:rPr>
        <w:t>6 год» № 6</w:t>
      </w:r>
      <w:r w:rsidR="00055425">
        <w:rPr>
          <w:b/>
          <w:bCs/>
          <w:sz w:val="28"/>
          <w:szCs w:val="28"/>
        </w:rPr>
        <w:t>.</w:t>
      </w:r>
    </w:p>
    <w:p w:rsidR="00524519" w:rsidRDefault="00524519" w:rsidP="00524519">
      <w:pPr>
        <w:pStyle w:val="a5"/>
        <w:tabs>
          <w:tab w:val="left" w:pos="708"/>
        </w:tabs>
        <w:ind w:firstLine="720"/>
        <w:jc w:val="both"/>
        <w:rPr>
          <w:sz w:val="28"/>
          <w:szCs w:val="28"/>
        </w:rPr>
      </w:pPr>
      <w:r>
        <w:rPr>
          <w:sz w:val="28"/>
          <w:szCs w:val="28"/>
        </w:rPr>
        <w:t xml:space="preserve">Внесено в порядке законодательной инициативы главой города. В соответствии с решением Свободненского городского Совета народных депутатов от 10.04.2012 № 163 «Об утверждении Положения о бюджетном процессе в муниципальном образовании «город Свободный»,         (с изм. от 10.10.2013 № 3, от 11.08.2014 № 44, от 13.10.2014 № 50, от 07.08.2015 г. № 94, от 12.11.2015 № 108)  в решение Свободненского городского Совета народных депутатов от 22.12.2015 № 120 «О городском бюджете  на 2016 год» вносятся следующие </w:t>
      </w:r>
      <w:r w:rsidR="00B452AF">
        <w:rPr>
          <w:sz w:val="28"/>
          <w:szCs w:val="28"/>
        </w:rPr>
        <w:t xml:space="preserve"> дополнения и </w:t>
      </w:r>
      <w:r>
        <w:rPr>
          <w:sz w:val="28"/>
          <w:szCs w:val="28"/>
        </w:rPr>
        <w:t xml:space="preserve">изменения: </w:t>
      </w:r>
    </w:p>
    <w:p w:rsidR="00AD59B7" w:rsidRPr="00AD59B7" w:rsidRDefault="00A97462" w:rsidP="00AD59B7">
      <w:pPr>
        <w:spacing w:after="0" w:line="240" w:lineRule="atLeast"/>
        <w:ind w:firstLine="567"/>
        <w:jc w:val="both"/>
        <w:rPr>
          <w:rFonts w:ascii="Times New Roman" w:hAnsi="Times New Roman" w:cs="Times New Roman"/>
          <w:sz w:val="28"/>
          <w:szCs w:val="28"/>
        </w:rPr>
      </w:pPr>
      <w:r>
        <w:rPr>
          <w:sz w:val="28"/>
          <w:szCs w:val="28"/>
        </w:rPr>
        <w:t xml:space="preserve"> </w:t>
      </w:r>
      <w:r w:rsidR="00AD59B7">
        <w:rPr>
          <w:rFonts w:ascii="Times New Roman" w:hAnsi="Times New Roman" w:cs="Times New Roman"/>
          <w:sz w:val="28"/>
          <w:szCs w:val="28"/>
        </w:rPr>
        <w:t xml:space="preserve">Утверждены </w:t>
      </w:r>
      <w:r w:rsidR="00AD59B7" w:rsidRPr="00AD59B7">
        <w:rPr>
          <w:rFonts w:ascii="Times New Roman" w:hAnsi="Times New Roman" w:cs="Times New Roman"/>
          <w:sz w:val="28"/>
          <w:szCs w:val="28"/>
        </w:rPr>
        <w:t xml:space="preserve">основные характеристики городского бюджета на 2016 год: </w:t>
      </w:r>
    </w:p>
    <w:p w:rsidR="00AD59B7" w:rsidRPr="00AD59B7" w:rsidRDefault="00AD59B7" w:rsidP="00AD59B7">
      <w:pPr>
        <w:numPr>
          <w:ilvl w:val="0"/>
          <w:numId w:val="13"/>
        </w:numPr>
        <w:spacing w:after="0" w:line="240" w:lineRule="atLeast"/>
        <w:jc w:val="both"/>
        <w:rPr>
          <w:rFonts w:ascii="Times New Roman" w:hAnsi="Times New Roman" w:cs="Times New Roman"/>
          <w:sz w:val="28"/>
          <w:szCs w:val="28"/>
        </w:rPr>
      </w:pPr>
      <w:r w:rsidRPr="00AD59B7">
        <w:rPr>
          <w:rFonts w:ascii="Times New Roman" w:hAnsi="Times New Roman" w:cs="Times New Roman"/>
          <w:sz w:val="28"/>
          <w:szCs w:val="28"/>
        </w:rPr>
        <w:t xml:space="preserve">прогнозируемый общий объем доходов в сумме 1 373 149 775,03 рублей; </w:t>
      </w:r>
    </w:p>
    <w:p w:rsidR="00AD59B7" w:rsidRPr="00AD59B7" w:rsidRDefault="00AD59B7" w:rsidP="00AD59B7">
      <w:pPr>
        <w:numPr>
          <w:ilvl w:val="0"/>
          <w:numId w:val="13"/>
        </w:numPr>
        <w:spacing w:after="0" w:line="240" w:lineRule="atLeast"/>
        <w:jc w:val="both"/>
        <w:rPr>
          <w:rFonts w:ascii="Times New Roman" w:hAnsi="Times New Roman" w:cs="Times New Roman"/>
          <w:sz w:val="28"/>
          <w:szCs w:val="28"/>
        </w:rPr>
      </w:pPr>
      <w:r w:rsidRPr="00AD59B7">
        <w:rPr>
          <w:rFonts w:ascii="Times New Roman" w:hAnsi="Times New Roman" w:cs="Times New Roman"/>
          <w:sz w:val="28"/>
          <w:szCs w:val="28"/>
        </w:rPr>
        <w:t>общий объем расходов в сумме 1 455 061 954,46 рублей;</w:t>
      </w:r>
    </w:p>
    <w:p w:rsidR="00AD59B7" w:rsidRPr="00AD59B7" w:rsidRDefault="00AD59B7" w:rsidP="00AD59B7">
      <w:pPr>
        <w:numPr>
          <w:ilvl w:val="0"/>
          <w:numId w:val="13"/>
        </w:numPr>
        <w:spacing w:after="0" w:line="240" w:lineRule="atLeast"/>
        <w:jc w:val="both"/>
        <w:rPr>
          <w:rFonts w:ascii="Times New Roman" w:hAnsi="Times New Roman" w:cs="Times New Roman"/>
          <w:sz w:val="28"/>
          <w:szCs w:val="28"/>
        </w:rPr>
      </w:pPr>
      <w:r w:rsidRPr="00AD59B7">
        <w:rPr>
          <w:rFonts w:ascii="Times New Roman" w:hAnsi="Times New Roman" w:cs="Times New Roman"/>
          <w:sz w:val="28"/>
          <w:szCs w:val="28"/>
        </w:rPr>
        <w:t>прогнозируемый дефицит в сумме 81 912 179,43 рублей.</w:t>
      </w:r>
    </w:p>
    <w:p w:rsidR="00AD59B7" w:rsidRPr="00AD59B7" w:rsidRDefault="00AD59B7" w:rsidP="00AD59B7">
      <w:pPr>
        <w:spacing w:after="0" w:line="240" w:lineRule="atLeast"/>
        <w:ind w:left="567"/>
        <w:jc w:val="both"/>
        <w:rPr>
          <w:rFonts w:ascii="Times New Roman" w:hAnsi="Times New Roman" w:cs="Times New Roman"/>
          <w:sz w:val="28"/>
          <w:szCs w:val="28"/>
        </w:rPr>
      </w:pPr>
      <w:r>
        <w:rPr>
          <w:rFonts w:ascii="Times New Roman" w:hAnsi="Times New Roman" w:cs="Times New Roman"/>
          <w:sz w:val="28"/>
          <w:szCs w:val="28"/>
        </w:rPr>
        <w:t xml:space="preserve"> 1. Утвержден</w:t>
      </w:r>
      <w:r w:rsidRPr="00AD59B7">
        <w:rPr>
          <w:rFonts w:ascii="Times New Roman" w:hAnsi="Times New Roman" w:cs="Times New Roman"/>
          <w:sz w:val="28"/>
          <w:szCs w:val="28"/>
        </w:rPr>
        <w:t xml:space="preserve"> прогнозируемый объем налоговых и неналоговых доходов городского бюджета на 2016 год в сумме 541 462 801,88 руб.</w:t>
      </w:r>
    </w:p>
    <w:p w:rsidR="00AD59B7" w:rsidRPr="00AD59B7" w:rsidRDefault="00AD59B7" w:rsidP="00AD59B7">
      <w:pPr>
        <w:pStyle w:val="ConsPlusNormal"/>
        <w:spacing w:line="240" w:lineRule="atLeast"/>
        <w:ind w:firstLine="709"/>
        <w:jc w:val="both"/>
        <w:outlineLvl w:val="1"/>
        <w:rPr>
          <w:rFonts w:ascii="Times New Roman" w:hAnsi="Times New Roman" w:cs="Times New Roman"/>
          <w:sz w:val="28"/>
          <w:szCs w:val="28"/>
        </w:rPr>
      </w:pPr>
      <w:r>
        <w:rPr>
          <w:rFonts w:ascii="Times New Roman" w:hAnsi="Times New Roman" w:cs="Times New Roman"/>
          <w:sz w:val="28"/>
          <w:szCs w:val="28"/>
        </w:rPr>
        <w:t>2. Утвержден</w:t>
      </w:r>
      <w:r w:rsidRPr="00AD59B7">
        <w:rPr>
          <w:rFonts w:ascii="Times New Roman" w:hAnsi="Times New Roman" w:cs="Times New Roman"/>
          <w:sz w:val="28"/>
          <w:szCs w:val="28"/>
        </w:rPr>
        <w:t xml:space="preserve"> прогнозируемый объем безвозмездных поступлений на 2016 год в сумме 831 686 973,15 рублей.</w:t>
      </w:r>
    </w:p>
    <w:p w:rsidR="00AD59B7" w:rsidRPr="00AD59B7" w:rsidRDefault="00AD59B7" w:rsidP="00AD59B7">
      <w:pPr>
        <w:spacing w:after="0" w:line="240"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  3. Утвержден</w:t>
      </w:r>
      <w:r w:rsidRPr="00AD59B7">
        <w:rPr>
          <w:rFonts w:ascii="Times New Roman" w:hAnsi="Times New Roman" w:cs="Times New Roman"/>
          <w:sz w:val="28"/>
          <w:szCs w:val="28"/>
        </w:rPr>
        <w:t xml:space="preserve"> на 2016 год объем доходов городского бюджета, за исключением субсидий, субвенций и иных межбюджетных трансфертов, имеющих целевое назначение в сумме 611 476 901,88 руб.</w:t>
      </w:r>
    </w:p>
    <w:p w:rsidR="00AD59B7" w:rsidRPr="00AD59B7" w:rsidRDefault="00AD59B7" w:rsidP="00AD59B7">
      <w:pPr>
        <w:spacing w:after="0" w:line="240" w:lineRule="atLeast"/>
        <w:ind w:left="567"/>
        <w:jc w:val="both"/>
        <w:rPr>
          <w:rFonts w:ascii="Times New Roman" w:hAnsi="Times New Roman" w:cs="Times New Roman"/>
          <w:sz w:val="28"/>
          <w:szCs w:val="28"/>
        </w:rPr>
      </w:pPr>
      <w:r>
        <w:rPr>
          <w:rFonts w:ascii="Times New Roman" w:hAnsi="Times New Roman" w:cs="Times New Roman"/>
          <w:sz w:val="28"/>
          <w:szCs w:val="28"/>
        </w:rPr>
        <w:t>Установлен</w:t>
      </w:r>
      <w:r w:rsidRPr="00AD59B7">
        <w:rPr>
          <w:rFonts w:ascii="Times New Roman" w:hAnsi="Times New Roman" w:cs="Times New Roman"/>
          <w:sz w:val="28"/>
          <w:szCs w:val="28"/>
        </w:rPr>
        <w:t xml:space="preserve"> предельный объем муниципального долга на 2016 год   в </w:t>
      </w:r>
    </w:p>
    <w:p w:rsidR="00AD59B7" w:rsidRPr="00AD59B7" w:rsidRDefault="00AD59B7" w:rsidP="00AD59B7">
      <w:pPr>
        <w:spacing w:after="0" w:line="240" w:lineRule="atLeast"/>
        <w:jc w:val="both"/>
        <w:rPr>
          <w:rFonts w:ascii="Times New Roman" w:hAnsi="Times New Roman" w:cs="Times New Roman"/>
          <w:sz w:val="28"/>
          <w:szCs w:val="28"/>
        </w:rPr>
      </w:pPr>
      <w:r w:rsidRPr="00AD59B7">
        <w:rPr>
          <w:rFonts w:ascii="Times New Roman" w:hAnsi="Times New Roman" w:cs="Times New Roman"/>
          <w:sz w:val="28"/>
          <w:szCs w:val="28"/>
        </w:rPr>
        <w:t xml:space="preserve">сумме 425 340 437,96 рублей. </w:t>
      </w:r>
    </w:p>
    <w:p w:rsidR="00AD59B7" w:rsidRPr="00AD59B7" w:rsidRDefault="00AD59B7" w:rsidP="00AD59B7">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ab/>
        <w:t xml:space="preserve">    Утвержден</w:t>
      </w:r>
      <w:r w:rsidRPr="00AD59B7">
        <w:rPr>
          <w:rFonts w:ascii="Times New Roman" w:hAnsi="Times New Roman" w:cs="Times New Roman"/>
          <w:sz w:val="28"/>
          <w:szCs w:val="28"/>
        </w:rPr>
        <w:t xml:space="preserve"> объем бюджетных ассигнований муниципального дорожного фонда на 2016 год в сумме 85 158 513,45 рублей.</w:t>
      </w:r>
    </w:p>
    <w:p w:rsidR="00AD59B7" w:rsidRPr="00AD59B7" w:rsidRDefault="00AD59B7" w:rsidP="00AD59B7">
      <w:pPr>
        <w:spacing w:after="0" w:line="240" w:lineRule="atLeast"/>
        <w:jc w:val="both"/>
        <w:rPr>
          <w:rFonts w:ascii="Times New Roman" w:hAnsi="Times New Roman" w:cs="Times New Roman"/>
          <w:sz w:val="28"/>
          <w:szCs w:val="28"/>
        </w:rPr>
      </w:pPr>
    </w:p>
    <w:p w:rsidR="00F751C6" w:rsidRDefault="00F751C6" w:rsidP="00F751C6">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Решение вступает в силу после его официального опубликования.</w:t>
      </w:r>
    </w:p>
    <w:p w:rsidR="005F0E17" w:rsidRDefault="005F0E17" w:rsidP="00DE2BCC">
      <w:pPr>
        <w:pStyle w:val="a5"/>
        <w:tabs>
          <w:tab w:val="left" w:pos="708"/>
        </w:tabs>
        <w:ind w:firstLine="720"/>
        <w:jc w:val="both"/>
        <w:rPr>
          <w:sz w:val="28"/>
          <w:szCs w:val="28"/>
        </w:rPr>
      </w:pPr>
    </w:p>
    <w:p w:rsidR="00630E6C" w:rsidRDefault="00374682" w:rsidP="00B452AF">
      <w:pPr>
        <w:ind w:firstLine="709"/>
        <w:jc w:val="both"/>
        <w:rPr>
          <w:rFonts w:ascii="Times New Roman" w:hAnsi="Times New Roman" w:cs="Times New Roman"/>
          <w:b/>
          <w:sz w:val="28"/>
          <w:szCs w:val="28"/>
        </w:rPr>
      </w:pPr>
      <w:r w:rsidRPr="00374682">
        <w:rPr>
          <w:rFonts w:ascii="Times New Roman" w:hAnsi="Times New Roman" w:cs="Times New Roman"/>
          <w:b/>
          <w:sz w:val="28"/>
          <w:szCs w:val="28"/>
        </w:rPr>
        <w:t>1.</w:t>
      </w:r>
      <w:r>
        <w:rPr>
          <w:rFonts w:ascii="Times New Roman" w:hAnsi="Times New Roman" w:cs="Times New Roman"/>
          <w:b/>
          <w:sz w:val="28"/>
          <w:szCs w:val="28"/>
        </w:rPr>
        <w:t>2</w:t>
      </w:r>
      <w:r w:rsidRPr="00374682">
        <w:rPr>
          <w:rFonts w:ascii="Times New Roman" w:hAnsi="Times New Roman" w:cs="Times New Roman"/>
          <w:b/>
          <w:sz w:val="28"/>
          <w:szCs w:val="28"/>
        </w:rPr>
        <w:t>.</w:t>
      </w:r>
      <w:r w:rsidR="00412210">
        <w:rPr>
          <w:rFonts w:ascii="Times New Roman" w:hAnsi="Times New Roman" w:cs="Times New Roman"/>
          <w:b/>
          <w:sz w:val="28"/>
          <w:szCs w:val="28"/>
        </w:rPr>
        <w:t xml:space="preserve"> Об утверждении условий приватизации объектов муниципального имущества.</w:t>
      </w:r>
    </w:p>
    <w:p w:rsidR="00F76615" w:rsidRPr="00F76615" w:rsidRDefault="00F76615" w:rsidP="00F76615">
      <w:pPr>
        <w:spacing w:after="0" w:line="240" w:lineRule="atLeast"/>
        <w:jc w:val="both"/>
        <w:rPr>
          <w:rFonts w:ascii="Times New Roman" w:hAnsi="Times New Roman" w:cs="Times New Roman"/>
          <w:sz w:val="28"/>
          <w:szCs w:val="28"/>
        </w:rPr>
      </w:pPr>
      <w:r w:rsidRPr="00F76615">
        <w:rPr>
          <w:rFonts w:ascii="Times New Roman" w:hAnsi="Times New Roman" w:cs="Times New Roman"/>
          <w:sz w:val="28"/>
          <w:szCs w:val="28"/>
        </w:rPr>
        <w:t xml:space="preserve">     </w:t>
      </w:r>
      <w:r>
        <w:rPr>
          <w:rFonts w:ascii="Times New Roman" w:hAnsi="Times New Roman" w:cs="Times New Roman"/>
          <w:sz w:val="28"/>
          <w:szCs w:val="28"/>
        </w:rPr>
        <w:t xml:space="preserve">       Принятие данного </w:t>
      </w:r>
      <w:r w:rsidRPr="00F76615">
        <w:rPr>
          <w:rFonts w:ascii="Times New Roman" w:hAnsi="Times New Roman" w:cs="Times New Roman"/>
          <w:sz w:val="28"/>
          <w:szCs w:val="28"/>
        </w:rPr>
        <w:t xml:space="preserve">решения обусловлено необходимостью определения условий и способа продажи объектов муниципального имущества в рамках  </w:t>
      </w:r>
      <w:r w:rsidRPr="00F76615">
        <w:rPr>
          <w:rFonts w:ascii="Times New Roman" w:hAnsi="Times New Roman" w:cs="Times New Roman"/>
          <w:sz w:val="28"/>
          <w:szCs w:val="28"/>
        </w:rPr>
        <w:lastRenderedPageBreak/>
        <w:t>реализации  решения  Свободненского городского Совета народных депутатов от 09.10.2015 № 103 «Об утверждении прогнозного плана приватизации муниципального имущества на 2016-2018 годы»                              (в ред.  от 11.02.2016 № 125,   от 25.03.2016 № 130).</w:t>
      </w:r>
    </w:p>
    <w:p w:rsidR="00F76615" w:rsidRPr="00F76615" w:rsidRDefault="00F76615" w:rsidP="00F76615">
      <w:pPr>
        <w:spacing w:after="0" w:line="240" w:lineRule="atLeast"/>
        <w:jc w:val="both"/>
        <w:rPr>
          <w:rFonts w:ascii="Times New Roman" w:hAnsi="Times New Roman" w:cs="Times New Roman"/>
          <w:sz w:val="28"/>
          <w:szCs w:val="28"/>
        </w:rPr>
      </w:pPr>
      <w:r w:rsidRPr="00F76615">
        <w:rPr>
          <w:rFonts w:ascii="Times New Roman" w:hAnsi="Times New Roman" w:cs="Times New Roman"/>
          <w:sz w:val="28"/>
          <w:szCs w:val="28"/>
        </w:rPr>
        <w:t xml:space="preserve">         В проекте указан способ приватизации объектов, технические характеристики, адрес местонахождения и начальная стоимость продажи, в соответствии со  ст. 14 </w:t>
      </w:r>
      <w:r w:rsidRPr="00F76615">
        <w:rPr>
          <w:rFonts w:ascii="Times New Roman" w:hAnsi="Times New Roman" w:cs="Times New Roman"/>
          <w:color w:val="000000"/>
          <w:sz w:val="28"/>
          <w:szCs w:val="28"/>
        </w:rPr>
        <w:t>Федерального закона от 21.12.2001 № 178-ФЗ                         «О приватизации государственного и муниципального имущества»</w:t>
      </w:r>
      <w:r w:rsidRPr="00F76615">
        <w:rPr>
          <w:rFonts w:ascii="Times New Roman" w:hAnsi="Times New Roman" w:cs="Times New Roman"/>
          <w:sz w:val="28"/>
          <w:szCs w:val="28"/>
        </w:rPr>
        <w:t>.</w:t>
      </w:r>
    </w:p>
    <w:p w:rsidR="00DB5B93" w:rsidRPr="00DB5B93" w:rsidRDefault="00DB5B93" w:rsidP="00AD59B7">
      <w:pPr>
        <w:jc w:val="both"/>
        <w:rPr>
          <w:rFonts w:ascii="Times New Roman" w:hAnsi="Times New Roman" w:cs="Times New Roman"/>
          <w:sz w:val="28"/>
          <w:szCs w:val="28"/>
        </w:rPr>
      </w:pPr>
      <w:r>
        <w:rPr>
          <w:rFonts w:ascii="Times New Roman" w:hAnsi="Times New Roman" w:cs="Times New Roman"/>
          <w:sz w:val="28"/>
          <w:szCs w:val="28"/>
        </w:rPr>
        <w:t xml:space="preserve">  </w:t>
      </w:r>
    </w:p>
    <w:p w:rsidR="00DB5B93" w:rsidRDefault="00DB5B93" w:rsidP="00DB5B9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Решение вступает в силу после его официального опубликования.</w:t>
      </w:r>
    </w:p>
    <w:p w:rsidR="00630E6C" w:rsidRDefault="00630E6C" w:rsidP="00DB5B93">
      <w:pPr>
        <w:ind w:firstLine="709"/>
        <w:jc w:val="both"/>
        <w:rPr>
          <w:rFonts w:ascii="Times New Roman" w:hAnsi="Times New Roman" w:cs="Times New Roman"/>
          <w:b/>
          <w:color w:val="000000" w:themeColor="text1"/>
          <w:sz w:val="28"/>
          <w:szCs w:val="28"/>
        </w:rPr>
      </w:pPr>
    </w:p>
    <w:p w:rsidR="00630E6C" w:rsidRDefault="00DB5B93" w:rsidP="00F76615">
      <w:pPr>
        <w:ind w:firstLine="709"/>
        <w:jc w:val="both"/>
        <w:rPr>
          <w:rFonts w:ascii="Times New Roman" w:hAnsi="Times New Roman" w:cs="Times New Roman"/>
          <w:b/>
          <w:sz w:val="28"/>
          <w:szCs w:val="28"/>
        </w:rPr>
      </w:pPr>
      <w:r>
        <w:rPr>
          <w:rFonts w:ascii="Times New Roman" w:hAnsi="Times New Roman" w:cs="Times New Roman"/>
          <w:b/>
          <w:color w:val="000000" w:themeColor="text1"/>
          <w:sz w:val="28"/>
          <w:szCs w:val="28"/>
        </w:rPr>
        <w:t>1.3.</w:t>
      </w:r>
      <w:r w:rsidR="001D7D2C" w:rsidRPr="001D7D2C">
        <w:rPr>
          <w:rFonts w:ascii="Times New Roman" w:hAnsi="Times New Roman" w:cs="Times New Roman"/>
          <w:b/>
          <w:sz w:val="28"/>
          <w:szCs w:val="28"/>
        </w:rPr>
        <w:t xml:space="preserve"> </w:t>
      </w:r>
      <w:r w:rsidR="003E2D18" w:rsidRPr="003E2D18">
        <w:rPr>
          <w:rFonts w:ascii="Times New Roman" w:hAnsi="Times New Roman" w:cs="Times New Roman"/>
          <w:b/>
          <w:sz w:val="28"/>
          <w:szCs w:val="28"/>
        </w:rPr>
        <w:t xml:space="preserve"> «О внесении изменений в решение Свободненского городского Совета народных депутатов от 09.10.2015 № 103 «Об утверждении прогнозного плана приватизации муниципального имущества на 2016 - 2018 годы»</w:t>
      </w:r>
      <w:r w:rsidR="003E2D18">
        <w:rPr>
          <w:rFonts w:ascii="Times New Roman" w:hAnsi="Times New Roman" w:cs="Times New Roman"/>
          <w:b/>
          <w:sz w:val="28"/>
          <w:szCs w:val="28"/>
        </w:rPr>
        <w:t xml:space="preserve"> </w:t>
      </w:r>
      <w:r w:rsidR="003E2D18" w:rsidRPr="003E2D18">
        <w:rPr>
          <w:rFonts w:ascii="Times New Roman" w:hAnsi="Times New Roman" w:cs="Times New Roman"/>
          <w:b/>
          <w:sz w:val="28"/>
          <w:szCs w:val="28"/>
        </w:rPr>
        <w:t>(в ред. от 11.02.2016 № 125, от 25.03.2016 № 130)</w:t>
      </w:r>
    </w:p>
    <w:p w:rsidR="003B57C8" w:rsidRPr="003B57C8" w:rsidRDefault="003B57C8" w:rsidP="003B57C8">
      <w:pPr>
        <w:jc w:val="both"/>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Настоящее  решение</w:t>
      </w:r>
      <w:r w:rsidRPr="003B57C8">
        <w:rPr>
          <w:rFonts w:ascii="Times New Roman" w:hAnsi="Times New Roman" w:cs="Times New Roman"/>
          <w:sz w:val="28"/>
          <w:szCs w:val="28"/>
        </w:rPr>
        <w:t xml:space="preserve"> подготовлен</w:t>
      </w:r>
      <w:r>
        <w:rPr>
          <w:rFonts w:ascii="Times New Roman" w:hAnsi="Times New Roman" w:cs="Times New Roman"/>
          <w:sz w:val="28"/>
          <w:szCs w:val="28"/>
        </w:rPr>
        <w:t>о</w:t>
      </w:r>
      <w:r w:rsidRPr="003B57C8">
        <w:rPr>
          <w:rFonts w:ascii="Times New Roman" w:hAnsi="Times New Roman" w:cs="Times New Roman"/>
          <w:sz w:val="28"/>
          <w:szCs w:val="28"/>
        </w:rPr>
        <w:t xml:space="preserve">  с  целью выполнения пункта 37 протокола заседания рабочей группы от 06.04.2016, проведенного по поручению Губернатора Амурской области о нецелесообразности продажи объектов недвижимости, расположенных по ул. Дзержинского, 60                               г. Свободного. </w:t>
      </w:r>
    </w:p>
    <w:p w:rsidR="003B57C8" w:rsidRPr="003B57C8" w:rsidRDefault="003B57C8" w:rsidP="003B57C8">
      <w:pPr>
        <w:jc w:val="both"/>
        <w:rPr>
          <w:rFonts w:ascii="Times New Roman" w:hAnsi="Times New Roman" w:cs="Times New Roman"/>
          <w:sz w:val="28"/>
          <w:szCs w:val="28"/>
        </w:rPr>
      </w:pPr>
      <w:r w:rsidRPr="003B57C8">
        <w:rPr>
          <w:rFonts w:ascii="Times New Roman" w:hAnsi="Times New Roman" w:cs="Times New Roman"/>
          <w:sz w:val="28"/>
          <w:szCs w:val="28"/>
        </w:rPr>
        <w:t xml:space="preserve">         После принятия настоящего решения, исключенные объекты недвижимости будут переданы в аренду в соответствии действующим законодательством РФ  и муниципальными правовыми актами. </w:t>
      </w:r>
    </w:p>
    <w:p w:rsidR="0000389C" w:rsidRDefault="0000389C" w:rsidP="0000389C">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Решение вступает в силу после его официального опубликования.</w:t>
      </w:r>
    </w:p>
    <w:p w:rsidR="003B57C8" w:rsidRPr="003E2D18" w:rsidRDefault="003B57C8" w:rsidP="00F76615">
      <w:pPr>
        <w:ind w:firstLine="709"/>
        <w:jc w:val="both"/>
        <w:rPr>
          <w:rFonts w:ascii="Times New Roman" w:hAnsi="Times New Roman" w:cs="Times New Roman"/>
          <w:b/>
          <w:color w:val="000000" w:themeColor="text1"/>
          <w:sz w:val="28"/>
          <w:szCs w:val="28"/>
        </w:rPr>
      </w:pPr>
    </w:p>
    <w:p w:rsidR="009F12B7" w:rsidRDefault="009F12B7" w:rsidP="009F12B7">
      <w:pPr>
        <w:jc w:val="both"/>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Приняты п</w:t>
      </w:r>
      <w:r w:rsidRPr="00A8380C">
        <w:rPr>
          <w:rFonts w:ascii="Times New Roman" w:hAnsi="Times New Roman" w:cs="Times New Roman"/>
          <w:i/>
          <w:color w:val="000000" w:themeColor="text1"/>
          <w:sz w:val="28"/>
          <w:szCs w:val="28"/>
        </w:rPr>
        <w:t>остановления городского Совета:</w:t>
      </w:r>
    </w:p>
    <w:p w:rsidR="00FD2263" w:rsidRPr="005F2ADD" w:rsidRDefault="009F12B7" w:rsidP="0000389C">
      <w:pPr>
        <w:ind w:firstLine="709"/>
        <w:jc w:val="both"/>
        <w:rPr>
          <w:rFonts w:ascii="Times New Roman" w:hAnsi="Times New Roman" w:cs="Times New Roman"/>
          <w:b/>
          <w:sz w:val="28"/>
          <w:szCs w:val="28"/>
        </w:rPr>
      </w:pPr>
      <w:r>
        <w:rPr>
          <w:rFonts w:ascii="Times New Roman" w:hAnsi="Times New Roman" w:cs="Times New Roman"/>
          <w:b/>
          <w:color w:val="000000" w:themeColor="text1"/>
          <w:sz w:val="28"/>
          <w:szCs w:val="28"/>
        </w:rPr>
        <w:t>1.4.</w:t>
      </w:r>
      <w:r w:rsidRPr="009F12B7">
        <w:rPr>
          <w:rFonts w:ascii="Times New Roman" w:hAnsi="Times New Roman" w:cs="Times New Roman"/>
          <w:color w:val="000000"/>
          <w:sz w:val="28"/>
          <w:szCs w:val="28"/>
        </w:rPr>
        <w:t xml:space="preserve"> </w:t>
      </w:r>
      <w:r w:rsidR="005F2ADD" w:rsidRPr="005F2ADD">
        <w:rPr>
          <w:rFonts w:ascii="Times New Roman" w:hAnsi="Times New Roman" w:cs="Times New Roman"/>
          <w:b/>
          <w:sz w:val="28"/>
          <w:szCs w:val="28"/>
        </w:rPr>
        <w:t>Об утверждении отчета о выполнении прогнозного плана приватизации муниципального имущества за 2015 год</w:t>
      </w:r>
      <w:r w:rsidR="005F2ADD">
        <w:rPr>
          <w:rFonts w:ascii="Times New Roman" w:hAnsi="Times New Roman" w:cs="Times New Roman"/>
          <w:b/>
          <w:sz w:val="28"/>
          <w:szCs w:val="28"/>
        </w:rPr>
        <w:t>.</w:t>
      </w:r>
    </w:p>
    <w:p w:rsidR="00335E2B" w:rsidRPr="00335E2B" w:rsidRDefault="00335E2B" w:rsidP="00335E2B">
      <w:pPr>
        <w:spacing w:after="120" w:line="240" w:lineRule="atLeast"/>
        <w:jc w:val="both"/>
        <w:rPr>
          <w:rFonts w:ascii="Times New Roman" w:hAnsi="Times New Roman" w:cs="Times New Roman"/>
          <w:sz w:val="28"/>
          <w:szCs w:val="28"/>
        </w:rPr>
      </w:pPr>
      <w:r>
        <w:rPr>
          <w:rFonts w:ascii="Times New Roman" w:hAnsi="Times New Roman" w:cs="Times New Roman"/>
          <w:sz w:val="28"/>
          <w:szCs w:val="28"/>
        </w:rPr>
        <w:t xml:space="preserve">         </w:t>
      </w:r>
      <w:r w:rsidRPr="00335E2B">
        <w:rPr>
          <w:rFonts w:ascii="Times New Roman" w:hAnsi="Times New Roman" w:cs="Times New Roman"/>
          <w:sz w:val="28"/>
          <w:szCs w:val="28"/>
        </w:rPr>
        <w:t xml:space="preserve">Предлагаемый проект постановления разработан в целях исполнения решений  Свободненского городского Совета народных депутатов: от 28.06.2007  № 113 «Об утверждении положения о порядке и условиях приватизации муниципального имущества»; Федерального закона от 21.12.2001 № 178-ФЗ «О приватизации государственного и муниципального имущества». </w:t>
      </w:r>
    </w:p>
    <w:p w:rsidR="00335E2B" w:rsidRPr="00335E2B" w:rsidRDefault="00335E2B" w:rsidP="00335E2B">
      <w:pPr>
        <w:spacing w:after="120" w:line="240" w:lineRule="atLeast"/>
        <w:jc w:val="both"/>
        <w:rPr>
          <w:rFonts w:ascii="Times New Roman" w:hAnsi="Times New Roman" w:cs="Times New Roman"/>
          <w:sz w:val="28"/>
          <w:szCs w:val="28"/>
        </w:rPr>
      </w:pPr>
      <w:r w:rsidRPr="00335E2B">
        <w:rPr>
          <w:rFonts w:ascii="Times New Roman" w:hAnsi="Times New Roman" w:cs="Times New Roman"/>
          <w:sz w:val="28"/>
          <w:szCs w:val="28"/>
        </w:rPr>
        <w:t xml:space="preserve">               Отчет, прилагаемый к постановлению, содержит подробную информацию по продаже муниципального имущества, включенного в прогнозный план приватизации. Наименование проданного имущества его параметры и </w:t>
      </w:r>
      <w:r w:rsidRPr="00335E2B">
        <w:rPr>
          <w:rFonts w:ascii="Times New Roman" w:hAnsi="Times New Roman" w:cs="Times New Roman"/>
          <w:sz w:val="28"/>
          <w:szCs w:val="28"/>
        </w:rPr>
        <w:lastRenderedPageBreak/>
        <w:t xml:space="preserve">технические характеристики. Кроме этого в отчете указана цена, по которой были проданы объекты недвижимости. </w:t>
      </w:r>
    </w:p>
    <w:p w:rsidR="00335E2B" w:rsidRPr="00335E2B" w:rsidRDefault="00335E2B" w:rsidP="00335E2B">
      <w:pPr>
        <w:spacing w:after="120" w:line="240" w:lineRule="atLeast"/>
        <w:jc w:val="both"/>
        <w:rPr>
          <w:rFonts w:ascii="Times New Roman" w:hAnsi="Times New Roman" w:cs="Times New Roman"/>
          <w:sz w:val="28"/>
          <w:szCs w:val="28"/>
        </w:rPr>
      </w:pPr>
      <w:r w:rsidRPr="00335E2B">
        <w:rPr>
          <w:rFonts w:ascii="Times New Roman" w:hAnsi="Times New Roman" w:cs="Times New Roman"/>
          <w:sz w:val="28"/>
          <w:szCs w:val="28"/>
        </w:rPr>
        <w:t xml:space="preserve">               Утверждаемый отчет подлежит опубликованию в средствах массовой информации, в целях реализации норм действующего законодательства РФ  в сфере  публичного доступа  граждан и юридических лиц к информации о сделках совершенных с муниципальным имуществом. </w:t>
      </w:r>
    </w:p>
    <w:p w:rsidR="00335E2B" w:rsidRPr="00335E2B" w:rsidRDefault="00335E2B" w:rsidP="00335E2B">
      <w:pPr>
        <w:spacing w:after="120" w:line="240" w:lineRule="atLeast"/>
        <w:jc w:val="both"/>
        <w:rPr>
          <w:rFonts w:ascii="Times New Roman" w:hAnsi="Times New Roman" w:cs="Times New Roman"/>
          <w:sz w:val="28"/>
          <w:szCs w:val="28"/>
        </w:rPr>
      </w:pPr>
    </w:p>
    <w:p w:rsidR="00335E2B" w:rsidRPr="00681CD8" w:rsidRDefault="00335E2B" w:rsidP="00335E2B">
      <w:pPr>
        <w:spacing w:line="240" w:lineRule="atLeast"/>
        <w:ind w:firstLine="700"/>
        <w:jc w:val="both"/>
        <w:rPr>
          <w:rFonts w:ascii="Times New Roman" w:hAnsi="Times New Roman" w:cs="Times New Roman"/>
          <w:b/>
          <w:sz w:val="28"/>
          <w:szCs w:val="28"/>
        </w:rPr>
      </w:pPr>
      <w:r w:rsidRPr="00681CD8">
        <w:rPr>
          <w:rFonts w:ascii="Times New Roman" w:hAnsi="Times New Roman" w:cs="Times New Roman"/>
          <w:sz w:val="28"/>
          <w:szCs w:val="28"/>
        </w:rPr>
        <w:t>Постановление вступает в силу со дня его принятия</w:t>
      </w:r>
      <w:r w:rsidRPr="00681CD8">
        <w:rPr>
          <w:rFonts w:ascii="Times New Roman" w:hAnsi="Times New Roman" w:cs="Times New Roman"/>
          <w:b/>
          <w:sz w:val="28"/>
          <w:szCs w:val="28"/>
        </w:rPr>
        <w:t>.</w:t>
      </w:r>
    </w:p>
    <w:p w:rsidR="00630E6C" w:rsidRDefault="00335E2B" w:rsidP="00DB5B93">
      <w:pPr>
        <w:ind w:firstLine="709"/>
        <w:jc w:val="both"/>
        <w:rPr>
          <w:rFonts w:ascii="Times New Roman" w:hAnsi="Times New Roman" w:cs="Times New Roman"/>
          <w:b/>
          <w:color w:val="000000"/>
          <w:sz w:val="28"/>
          <w:szCs w:val="28"/>
          <w:lang w:eastAsia="ar-SA"/>
        </w:rPr>
      </w:pPr>
      <w:r w:rsidRPr="00681CD8">
        <w:rPr>
          <w:rFonts w:ascii="Times New Roman" w:hAnsi="Times New Roman" w:cs="Times New Roman"/>
          <w:b/>
          <w:color w:val="000000" w:themeColor="text1"/>
          <w:sz w:val="28"/>
          <w:szCs w:val="28"/>
        </w:rPr>
        <w:t>1.5.</w:t>
      </w:r>
      <w:r w:rsidR="00681CD8" w:rsidRPr="00681CD8">
        <w:rPr>
          <w:rFonts w:ascii="Times New Roman" w:hAnsi="Times New Roman" w:cs="Times New Roman"/>
          <w:b/>
          <w:color w:val="000000"/>
          <w:sz w:val="28"/>
          <w:szCs w:val="28"/>
          <w:lang w:eastAsia="ar-SA"/>
        </w:rPr>
        <w:t xml:space="preserve"> О согласовании перечня имущества безвозмездно передаваемого из федеральной собственности в собственность муниципального образования «город Свободный»</w:t>
      </w:r>
      <w:r w:rsidR="00681CD8">
        <w:rPr>
          <w:rFonts w:ascii="Times New Roman" w:hAnsi="Times New Roman" w:cs="Times New Roman"/>
          <w:b/>
          <w:color w:val="000000"/>
          <w:sz w:val="28"/>
          <w:szCs w:val="28"/>
          <w:lang w:eastAsia="ar-SA"/>
        </w:rPr>
        <w:t>.</w:t>
      </w:r>
    </w:p>
    <w:p w:rsidR="00D655E5" w:rsidRDefault="00D655E5" w:rsidP="00D655E5">
      <w:pPr>
        <w:pStyle w:val="ConsPlusNormal"/>
        <w:jc w:val="both"/>
        <w:rPr>
          <w:rFonts w:ascii="Times New Roman" w:hAnsi="Times New Roman" w:cs="Times New Roman"/>
          <w:sz w:val="28"/>
          <w:szCs w:val="28"/>
        </w:rPr>
      </w:pPr>
      <w:r>
        <w:rPr>
          <w:rFonts w:ascii="Times New Roman" w:hAnsi="Times New Roman" w:cs="Times New Roman"/>
          <w:sz w:val="28"/>
          <w:szCs w:val="28"/>
        </w:rPr>
        <w:t>Необходимость принятия данного постановления обусловлена обращением</w:t>
      </w:r>
      <w:r>
        <w:rPr>
          <w:rFonts w:ascii="Times New Roman" w:hAnsi="Times New Roman" w:cs="Times New Roman"/>
          <w:b/>
          <w:color w:val="FF0000"/>
          <w:sz w:val="28"/>
          <w:szCs w:val="28"/>
        </w:rPr>
        <w:t xml:space="preserve"> </w:t>
      </w:r>
      <w:r>
        <w:rPr>
          <w:rFonts w:ascii="Times New Roman" w:hAnsi="Times New Roman" w:cs="Times New Roman"/>
          <w:sz w:val="28"/>
          <w:szCs w:val="28"/>
        </w:rPr>
        <w:t>филиала РТРС «Амурский ОРТПЦ»</w:t>
      </w:r>
      <w:r>
        <w:rPr>
          <w:sz w:val="28"/>
          <w:szCs w:val="28"/>
        </w:rPr>
        <w:t xml:space="preserve"> </w:t>
      </w:r>
      <w:r>
        <w:rPr>
          <w:rFonts w:ascii="Times New Roman" w:hAnsi="Times New Roman" w:cs="Times New Roman"/>
          <w:sz w:val="28"/>
          <w:szCs w:val="28"/>
        </w:rPr>
        <w:t xml:space="preserve"> и  направлено на развитие жилищной политики в сфере полномочий органов местного самоуправления, предусмотренных  Федерального закона от 06.10.2003   № 131-ФЗ «Об общих принципах организации местного самоуправления в Российской Федерации», повышение эффективности обеспечения населения города, нуждающихся в жилых помещениях, а также улучшение жилищных условий малообеспеченных  граждан города Свободного, в том числе сирот и детей оставшихся без попечения родителей. </w:t>
      </w:r>
    </w:p>
    <w:p w:rsidR="00D655E5" w:rsidRDefault="00D655E5" w:rsidP="00D655E5">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Имущество будет передаваться в  порядке, предусмотренном постановлением  Правительства РФ от 13.06.2006 № 374, Федеральным законом от 22.08.2004 № 122-ФЗ.         </w:t>
      </w:r>
    </w:p>
    <w:p w:rsidR="00D655E5" w:rsidRPr="00681CD8" w:rsidRDefault="00D655E5" w:rsidP="00D655E5">
      <w:pPr>
        <w:spacing w:line="240" w:lineRule="atLeast"/>
        <w:ind w:firstLine="700"/>
        <w:jc w:val="both"/>
        <w:rPr>
          <w:rFonts w:ascii="Times New Roman" w:hAnsi="Times New Roman" w:cs="Times New Roman"/>
          <w:b/>
          <w:sz w:val="28"/>
          <w:szCs w:val="28"/>
        </w:rPr>
      </w:pPr>
      <w:r>
        <w:rPr>
          <w:rFonts w:ascii="Times New Roman" w:hAnsi="Times New Roman" w:cs="Times New Roman"/>
          <w:sz w:val="28"/>
          <w:szCs w:val="28"/>
        </w:rPr>
        <w:t xml:space="preserve"> </w:t>
      </w:r>
      <w:r w:rsidRPr="00681CD8">
        <w:rPr>
          <w:rFonts w:ascii="Times New Roman" w:hAnsi="Times New Roman" w:cs="Times New Roman"/>
          <w:sz w:val="28"/>
          <w:szCs w:val="28"/>
        </w:rPr>
        <w:t>Постановление вступает в силу со дня его принятия</w:t>
      </w:r>
      <w:r w:rsidRPr="00681CD8">
        <w:rPr>
          <w:rFonts w:ascii="Times New Roman" w:hAnsi="Times New Roman" w:cs="Times New Roman"/>
          <w:b/>
          <w:sz w:val="28"/>
          <w:szCs w:val="28"/>
        </w:rPr>
        <w:t>.</w:t>
      </w:r>
    </w:p>
    <w:p w:rsidR="00D655E5" w:rsidRPr="00205B86" w:rsidRDefault="00205B86" w:rsidP="00D655E5">
      <w:pPr>
        <w:pStyle w:val="ConsPlusNormal"/>
        <w:jc w:val="both"/>
        <w:rPr>
          <w:rFonts w:ascii="Times New Roman" w:hAnsi="Times New Roman" w:cs="Times New Roman"/>
          <w:b/>
          <w:sz w:val="28"/>
          <w:szCs w:val="28"/>
        </w:rPr>
      </w:pPr>
      <w:r w:rsidRPr="00205B86">
        <w:rPr>
          <w:rFonts w:ascii="Times New Roman" w:hAnsi="Times New Roman" w:cs="Times New Roman"/>
          <w:b/>
          <w:sz w:val="28"/>
          <w:szCs w:val="28"/>
        </w:rPr>
        <w:t>1.6.</w:t>
      </w:r>
      <w:r>
        <w:rPr>
          <w:rFonts w:ascii="Times New Roman" w:hAnsi="Times New Roman" w:cs="Times New Roman"/>
          <w:b/>
          <w:sz w:val="28"/>
          <w:szCs w:val="28"/>
        </w:rPr>
        <w:t xml:space="preserve"> </w:t>
      </w:r>
      <w:r w:rsidRPr="00205B86">
        <w:rPr>
          <w:rFonts w:ascii="Times New Roman" w:hAnsi="Times New Roman" w:cs="Times New Roman"/>
          <w:b/>
          <w:color w:val="000000"/>
          <w:sz w:val="28"/>
        </w:rPr>
        <w:t>О проведении публичных слушаний по проекту решения «Об утверждении годового отчета об исполнении городского  бюджета за 2015 год»</w:t>
      </w:r>
      <w:r>
        <w:rPr>
          <w:rFonts w:ascii="Times New Roman" w:hAnsi="Times New Roman" w:cs="Times New Roman"/>
          <w:b/>
          <w:color w:val="000000"/>
          <w:sz w:val="28"/>
        </w:rPr>
        <w:t>.</w:t>
      </w:r>
      <w:r w:rsidR="00D655E5" w:rsidRPr="00205B86">
        <w:rPr>
          <w:rFonts w:ascii="Times New Roman" w:hAnsi="Times New Roman" w:cs="Times New Roman"/>
          <w:b/>
          <w:sz w:val="28"/>
          <w:szCs w:val="28"/>
        </w:rPr>
        <w:t xml:space="preserve">                               </w:t>
      </w:r>
    </w:p>
    <w:p w:rsidR="008125EF" w:rsidRPr="008125EF" w:rsidRDefault="008125EF" w:rsidP="008125EF">
      <w:pPr>
        <w:ind w:firstLine="709"/>
        <w:jc w:val="both"/>
        <w:rPr>
          <w:rFonts w:ascii="Times New Roman" w:hAnsi="Times New Roman" w:cs="Times New Roman"/>
          <w:sz w:val="28"/>
          <w:szCs w:val="28"/>
        </w:rPr>
      </w:pPr>
      <w:r w:rsidRPr="008125EF">
        <w:rPr>
          <w:rFonts w:ascii="Times New Roman" w:hAnsi="Times New Roman" w:cs="Times New Roman"/>
          <w:sz w:val="28"/>
          <w:szCs w:val="28"/>
        </w:rPr>
        <w:t xml:space="preserve">Необходимость принятия проекта постановления обусловлена исполнением Положения о бюджетном процессе в муниципальном образовании «город Свободный», утвержденным решением городского Совета народных депутатов </w:t>
      </w:r>
      <w:r w:rsidRPr="008125EF">
        <w:rPr>
          <w:rFonts w:ascii="Times New Roman" w:hAnsi="Times New Roman" w:cs="Times New Roman"/>
          <w:color w:val="000000"/>
          <w:sz w:val="28"/>
          <w:szCs w:val="28"/>
        </w:rPr>
        <w:t>10.04.2012 № 163 (в ред. от 10.10.2013 № 3, от 11.08.2014 № 44, от 13.10.2014 № 50, от 07.08.2015 № 94, от 12.11. 2015 № 108), согласно которому до рассмотрения на заседании городского Совета народных депутатов проекта решения об исполнении  городского бюджета по указанному проекту проводятся публичные слушания. Публичные слушания об исполнении городского бюджета за истекший финансовый год проводит городской Совет народных депутатов.</w:t>
      </w:r>
    </w:p>
    <w:p w:rsidR="008125EF" w:rsidRPr="00681CD8" w:rsidRDefault="008125EF" w:rsidP="008125EF">
      <w:pPr>
        <w:spacing w:line="240" w:lineRule="atLeast"/>
        <w:ind w:firstLine="700"/>
        <w:jc w:val="both"/>
        <w:rPr>
          <w:rFonts w:ascii="Times New Roman" w:hAnsi="Times New Roman" w:cs="Times New Roman"/>
          <w:b/>
          <w:sz w:val="28"/>
          <w:szCs w:val="28"/>
        </w:rPr>
      </w:pPr>
      <w:r w:rsidRPr="00681CD8">
        <w:rPr>
          <w:rFonts w:ascii="Times New Roman" w:hAnsi="Times New Roman" w:cs="Times New Roman"/>
          <w:sz w:val="28"/>
          <w:szCs w:val="28"/>
        </w:rPr>
        <w:t>Постановление вступает в силу со дня его принятия</w:t>
      </w:r>
      <w:r w:rsidRPr="00681CD8">
        <w:rPr>
          <w:rFonts w:ascii="Times New Roman" w:hAnsi="Times New Roman" w:cs="Times New Roman"/>
          <w:b/>
          <w:sz w:val="28"/>
          <w:szCs w:val="28"/>
        </w:rPr>
        <w:t>.</w:t>
      </w:r>
    </w:p>
    <w:p w:rsidR="00C22AE4" w:rsidRDefault="00C22AE4" w:rsidP="00C22AE4">
      <w:pPr>
        <w:spacing w:after="0" w:line="240" w:lineRule="atLeast"/>
        <w:ind w:firstLine="709"/>
        <w:jc w:val="both"/>
        <w:rPr>
          <w:rFonts w:ascii="Times New Roman" w:hAnsi="Times New Roman" w:cs="Times New Roman"/>
          <w:b/>
          <w:color w:val="000000"/>
          <w:sz w:val="28"/>
          <w:szCs w:val="28"/>
        </w:rPr>
      </w:pPr>
      <w:r>
        <w:rPr>
          <w:rFonts w:ascii="Times New Roman" w:hAnsi="Times New Roman" w:cs="Times New Roman"/>
          <w:b/>
          <w:color w:val="000000"/>
          <w:sz w:val="28"/>
          <w:szCs w:val="28"/>
        </w:rPr>
        <w:t>1.7. Об информации о выплате заработной платы работникам бюджетных учреждений март – апрель 2016 года</w:t>
      </w:r>
    </w:p>
    <w:p w:rsidR="00C22AE4" w:rsidRDefault="00C22AE4" w:rsidP="00C22AE4">
      <w:pPr>
        <w:spacing w:after="0" w:line="240" w:lineRule="atLeast"/>
        <w:jc w:val="both"/>
        <w:rPr>
          <w:rFonts w:ascii="Times New Roman" w:hAnsi="Times New Roman" w:cs="Times New Roman"/>
          <w:b/>
          <w:color w:val="000000"/>
        </w:rPr>
      </w:pPr>
    </w:p>
    <w:p w:rsidR="00C22AE4" w:rsidRDefault="00C22AE4" w:rsidP="00C22AE4">
      <w:pPr>
        <w:tabs>
          <w:tab w:val="num" w:pos="0"/>
        </w:tabs>
        <w:spacing w:after="0" w:line="240" w:lineRule="atLeast"/>
        <w:ind w:firstLine="709"/>
        <w:jc w:val="both"/>
        <w:rPr>
          <w:rFonts w:ascii="Times New Roman" w:hAnsi="Times New Roman" w:cs="Times New Roman"/>
          <w:b/>
          <w:sz w:val="28"/>
          <w:szCs w:val="28"/>
        </w:rPr>
      </w:pPr>
      <w:r>
        <w:rPr>
          <w:rFonts w:ascii="Times New Roman" w:hAnsi="Times New Roman" w:cs="Times New Roman"/>
          <w:sz w:val="28"/>
          <w:szCs w:val="28"/>
        </w:rPr>
        <w:t xml:space="preserve">Рассмотрев и обсудив информацию Финансового управления администрации г. Свободного о выплате заработной платы работникам бюджетных учреждений март- апрель 2016 года, городской Совет народных депутатов постановил принять информацию о выплате заработной платы работникам бюджетных учреждений за  март – апрель 2016 года к сведению. </w:t>
      </w:r>
    </w:p>
    <w:p w:rsidR="00C22AE4" w:rsidRDefault="00C22AE4" w:rsidP="00C22AE4">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ab/>
      </w:r>
    </w:p>
    <w:p w:rsidR="00C22AE4" w:rsidRDefault="00C22AE4" w:rsidP="00C22AE4">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ab/>
        <w:t xml:space="preserve">Постановление вступает в силу со дня его подписания.  </w:t>
      </w:r>
    </w:p>
    <w:p w:rsidR="00D655E5" w:rsidRPr="00681CD8" w:rsidRDefault="00D655E5" w:rsidP="00DB5B93">
      <w:pPr>
        <w:ind w:firstLine="709"/>
        <w:jc w:val="both"/>
        <w:rPr>
          <w:rFonts w:ascii="Times New Roman" w:hAnsi="Times New Roman" w:cs="Times New Roman"/>
          <w:b/>
          <w:color w:val="000000" w:themeColor="text1"/>
          <w:sz w:val="28"/>
          <w:szCs w:val="28"/>
        </w:rPr>
      </w:pPr>
    </w:p>
    <w:p w:rsidR="00F3583A" w:rsidRDefault="00F3583A" w:rsidP="00F3583A">
      <w:pPr>
        <w:jc w:val="center"/>
        <w:rPr>
          <w:rFonts w:ascii="Times New Roman" w:hAnsi="Times New Roman" w:cs="Times New Roman"/>
          <w:b/>
          <w:color w:val="000000" w:themeColor="text1"/>
          <w:sz w:val="32"/>
          <w:szCs w:val="32"/>
          <w:u w:val="single"/>
        </w:rPr>
      </w:pPr>
      <w:r>
        <w:rPr>
          <w:rFonts w:ascii="Times New Roman" w:hAnsi="Times New Roman" w:cs="Times New Roman"/>
          <w:b/>
          <w:color w:val="000000" w:themeColor="text1"/>
          <w:sz w:val="32"/>
          <w:szCs w:val="32"/>
          <w:u w:val="single"/>
        </w:rPr>
        <w:t>2. Вопросы регламента, законности  и охраны общественного порядка</w:t>
      </w:r>
    </w:p>
    <w:p w:rsidR="00D37EFE" w:rsidRDefault="00D37EFE" w:rsidP="00D37EFE">
      <w:pPr>
        <w:jc w:val="both"/>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Приняты п</w:t>
      </w:r>
      <w:r w:rsidRPr="00A8380C">
        <w:rPr>
          <w:rFonts w:ascii="Times New Roman" w:hAnsi="Times New Roman" w:cs="Times New Roman"/>
          <w:i/>
          <w:color w:val="000000" w:themeColor="text1"/>
          <w:sz w:val="28"/>
          <w:szCs w:val="28"/>
        </w:rPr>
        <w:t>остановления городского Совета:</w:t>
      </w:r>
    </w:p>
    <w:p w:rsidR="00281CC0" w:rsidRDefault="00C22AE4" w:rsidP="00281CC0">
      <w:pPr>
        <w:spacing w:after="0" w:line="240" w:lineRule="atLeast"/>
        <w:jc w:val="both"/>
        <w:rPr>
          <w:rFonts w:ascii="Times New Roman" w:hAnsi="Times New Roman" w:cs="Times New Roman"/>
          <w:b/>
          <w:color w:val="000000"/>
          <w:sz w:val="28"/>
          <w:szCs w:val="28"/>
        </w:rPr>
      </w:pPr>
      <w:r>
        <w:rPr>
          <w:rFonts w:ascii="Times New Roman" w:hAnsi="Times New Roman" w:cs="Times New Roman"/>
          <w:b/>
          <w:color w:val="000000"/>
          <w:sz w:val="28"/>
          <w:szCs w:val="28"/>
        </w:rPr>
        <w:t>2.1</w:t>
      </w:r>
      <w:r w:rsidR="00281CC0">
        <w:rPr>
          <w:rFonts w:ascii="Times New Roman" w:hAnsi="Times New Roman" w:cs="Times New Roman"/>
          <w:b/>
          <w:color w:val="000000"/>
          <w:sz w:val="28"/>
          <w:szCs w:val="28"/>
        </w:rPr>
        <w:t>. О награждении Благодарственным письмом Свободненского городского Совета народных депутатов.</w:t>
      </w:r>
    </w:p>
    <w:p w:rsidR="00C22AE4" w:rsidRDefault="00C22AE4" w:rsidP="00281CC0">
      <w:pPr>
        <w:spacing w:after="0" w:line="240" w:lineRule="atLeast"/>
        <w:jc w:val="both"/>
        <w:rPr>
          <w:rFonts w:ascii="Times New Roman" w:hAnsi="Times New Roman" w:cs="Times New Roman"/>
          <w:b/>
          <w:color w:val="000000"/>
          <w:sz w:val="28"/>
          <w:szCs w:val="28"/>
        </w:rPr>
      </w:pPr>
    </w:p>
    <w:p w:rsidR="00D37EFE" w:rsidRPr="00D37EFE" w:rsidRDefault="00D37EFE" w:rsidP="00D37EFE">
      <w:pPr>
        <w:autoSpaceDE w:val="0"/>
        <w:autoSpaceDN w:val="0"/>
        <w:adjustRightInd w:val="0"/>
        <w:jc w:val="both"/>
        <w:rPr>
          <w:rFonts w:ascii="Times New Roman" w:hAnsi="Times New Roman" w:cs="Times New Roman"/>
          <w:sz w:val="28"/>
          <w:szCs w:val="28"/>
        </w:rPr>
      </w:pPr>
      <w:r>
        <w:rPr>
          <w:rFonts w:ascii="Times New Roman" w:hAnsi="Times New Roman" w:cs="Times New Roman"/>
          <w:color w:val="000000"/>
          <w:sz w:val="28"/>
          <w:szCs w:val="28"/>
        </w:rPr>
        <w:t xml:space="preserve">            Рассмотрев  обращения государственного бюджетного учреждения здравоохранения Амурской области «Свободненская городская поликлиника», государственного казенного учреждения Амурской области –управления социальной защиты населения по городу Свободный, Свободненскому району и ЗАТО Углегорск о награждении Благодарственным письмом Свободненского городского Совета народных депутатов, учитывая заключение постоянной комиссии по регламенту, законности, охране общественного порядка, в соответствии с Положением о Почетной грамоте города Свободного, Благодарственном письме городского Совета народных депутатов и Благодарности председателя городского Совета народных депутатов, утвержденным постановлением Свободненского городского Совета народных депутатов 09.09.2010г. № 17/184 (в редакции постановления от 06.03.2013 № 67/611),  городской Совет народных депутатов постановил наградить Благодарственным письмом Свободненского городского Совета народных депутатов:</w:t>
      </w:r>
    </w:p>
    <w:p w:rsidR="00D37EFE" w:rsidRDefault="00D37EFE" w:rsidP="00D37EFE">
      <w:pPr>
        <w:jc w:val="both"/>
        <w:rPr>
          <w:rFonts w:ascii="Times New Roman" w:hAnsi="Times New Roman" w:cs="Times New Roman"/>
          <w:sz w:val="28"/>
          <w:szCs w:val="28"/>
          <w:lang w:eastAsia="ar-SA"/>
        </w:rPr>
      </w:pPr>
      <w:r>
        <w:rPr>
          <w:rFonts w:ascii="Times New Roman" w:hAnsi="Times New Roman" w:cs="Times New Roman"/>
          <w:sz w:val="28"/>
          <w:szCs w:val="28"/>
          <w:lang w:eastAsia="ar-SA"/>
        </w:rPr>
        <w:t>- за многолетний и добросовестный труд, заслуги в охране здоровья и жизни граждан города Свободного и Свободненского района:</w:t>
      </w:r>
    </w:p>
    <w:tbl>
      <w:tblPr>
        <w:tblW w:w="0" w:type="auto"/>
        <w:tblLook w:val="04A0"/>
      </w:tblPr>
      <w:tblGrid>
        <w:gridCol w:w="4323"/>
        <w:gridCol w:w="4996"/>
      </w:tblGrid>
      <w:tr w:rsidR="00D37EFE" w:rsidTr="00D37EFE">
        <w:trPr>
          <w:trHeight w:val="206"/>
        </w:trPr>
        <w:tc>
          <w:tcPr>
            <w:tcW w:w="4323" w:type="dxa"/>
            <w:hideMark/>
          </w:tcPr>
          <w:p w:rsidR="00D37EFE" w:rsidRDefault="00D37EFE">
            <w:pPr>
              <w:suppressAutoHyphen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Акифьеву Татьяну Александровну</w:t>
            </w:r>
          </w:p>
        </w:tc>
        <w:tc>
          <w:tcPr>
            <w:tcW w:w="4996" w:type="dxa"/>
            <w:hideMark/>
          </w:tcPr>
          <w:p w:rsidR="00D37EFE" w:rsidRDefault="00D37EFE">
            <w:pPr>
              <w:suppressAutoHyphen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старшую медицинскую сестру отделения специализированной медицинской помощи терапевтического профиля ГБУЗ Амурской области «Свободненская </w:t>
            </w:r>
            <w:r>
              <w:rPr>
                <w:rFonts w:ascii="Times New Roman" w:hAnsi="Times New Roman" w:cs="Times New Roman"/>
                <w:color w:val="000000" w:themeColor="text1"/>
                <w:sz w:val="28"/>
                <w:szCs w:val="28"/>
              </w:rPr>
              <w:lastRenderedPageBreak/>
              <w:t>городская поликлиника»</w:t>
            </w:r>
          </w:p>
        </w:tc>
      </w:tr>
      <w:tr w:rsidR="00D37EFE" w:rsidTr="00D37EFE">
        <w:trPr>
          <w:trHeight w:val="206"/>
        </w:trPr>
        <w:tc>
          <w:tcPr>
            <w:tcW w:w="4323" w:type="dxa"/>
            <w:hideMark/>
          </w:tcPr>
          <w:p w:rsidR="00D37EFE" w:rsidRDefault="00D37EFE">
            <w:pPr>
              <w:suppressAutoHyphen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Галич Татьяну Моисеевну</w:t>
            </w:r>
          </w:p>
        </w:tc>
        <w:tc>
          <w:tcPr>
            <w:tcW w:w="4996" w:type="dxa"/>
            <w:hideMark/>
          </w:tcPr>
          <w:p w:rsidR="00D37EFE" w:rsidRDefault="00D37EFE">
            <w:pPr>
              <w:suppressAutoHyphen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заведующую хирургическим отделением врача- оториноларинголога ГБУЗ Амурской области «Свободненская городская поликлиника»</w:t>
            </w:r>
          </w:p>
        </w:tc>
      </w:tr>
      <w:tr w:rsidR="00D37EFE" w:rsidTr="00D37EFE">
        <w:trPr>
          <w:trHeight w:val="206"/>
        </w:trPr>
        <w:tc>
          <w:tcPr>
            <w:tcW w:w="4323" w:type="dxa"/>
            <w:hideMark/>
          </w:tcPr>
          <w:p w:rsidR="00D37EFE" w:rsidRDefault="00D37EFE">
            <w:pPr>
              <w:suppressAutoHyphen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Гулевич Елену Георгиевну</w:t>
            </w:r>
          </w:p>
        </w:tc>
        <w:tc>
          <w:tcPr>
            <w:tcW w:w="4996" w:type="dxa"/>
            <w:hideMark/>
          </w:tcPr>
          <w:p w:rsidR="00D37EFE" w:rsidRDefault="00D37EFE">
            <w:pPr>
              <w:suppressAutoHyphen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заведующую диагностическим отделением – врача функциональной диагностики ГБУЗ Амурской области «Свободненская городская поликлиника»</w:t>
            </w:r>
          </w:p>
        </w:tc>
      </w:tr>
      <w:tr w:rsidR="00D37EFE" w:rsidTr="00D37EFE">
        <w:trPr>
          <w:trHeight w:val="206"/>
        </w:trPr>
        <w:tc>
          <w:tcPr>
            <w:tcW w:w="4323" w:type="dxa"/>
            <w:hideMark/>
          </w:tcPr>
          <w:p w:rsidR="00D37EFE" w:rsidRDefault="00D37EFE">
            <w:pPr>
              <w:suppressAutoHyphen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Пидан Татьяну Леонидовну</w:t>
            </w:r>
          </w:p>
        </w:tc>
        <w:tc>
          <w:tcPr>
            <w:tcW w:w="4996" w:type="dxa"/>
            <w:hideMark/>
          </w:tcPr>
          <w:p w:rsidR="00D37EFE" w:rsidRDefault="00D37EFE">
            <w:pPr>
              <w:suppressAutoHyphen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врача - акушера- гинеколога ГБУЗ Амурской области «Свободненская городская поликлиника»</w:t>
            </w:r>
          </w:p>
        </w:tc>
      </w:tr>
    </w:tbl>
    <w:p w:rsidR="00D37EFE" w:rsidRDefault="00D37EFE" w:rsidP="00D37EFE">
      <w:pPr>
        <w:jc w:val="both"/>
        <w:rPr>
          <w:rFonts w:ascii="Times New Roman" w:hAnsi="Times New Roman" w:cs="Times New Roman"/>
          <w:sz w:val="28"/>
          <w:szCs w:val="28"/>
          <w:lang w:eastAsia="ar-SA"/>
        </w:rPr>
      </w:pPr>
      <w:r>
        <w:rPr>
          <w:rFonts w:ascii="Times New Roman" w:hAnsi="Times New Roman" w:cs="Times New Roman"/>
          <w:sz w:val="28"/>
          <w:szCs w:val="28"/>
          <w:lang w:eastAsia="ar-SA"/>
        </w:rPr>
        <w:t>- за многолетний и добросовестный труд в сфере социальной защиты жителей города и в связи с профессиональным праздником:</w:t>
      </w:r>
    </w:p>
    <w:tbl>
      <w:tblPr>
        <w:tblW w:w="0" w:type="auto"/>
        <w:tblLook w:val="04A0"/>
      </w:tblPr>
      <w:tblGrid>
        <w:gridCol w:w="4323"/>
        <w:gridCol w:w="4996"/>
      </w:tblGrid>
      <w:tr w:rsidR="00D37EFE" w:rsidTr="00D37EFE">
        <w:trPr>
          <w:trHeight w:val="206"/>
        </w:trPr>
        <w:tc>
          <w:tcPr>
            <w:tcW w:w="4323" w:type="dxa"/>
            <w:hideMark/>
          </w:tcPr>
          <w:p w:rsidR="00D37EFE" w:rsidRDefault="00D37EFE">
            <w:pPr>
              <w:suppressAutoHyphen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Низовцева Сергея Викторовича</w:t>
            </w:r>
          </w:p>
        </w:tc>
        <w:tc>
          <w:tcPr>
            <w:tcW w:w="4996" w:type="dxa"/>
            <w:hideMark/>
          </w:tcPr>
          <w:p w:rsidR="00D37EFE" w:rsidRDefault="00D37EFE">
            <w:pPr>
              <w:suppressAutoHyphen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 главного специалиста программиста ГКУ Амурской области </w:t>
            </w:r>
            <w:r>
              <w:rPr>
                <w:rFonts w:ascii="Times New Roman" w:hAnsi="Times New Roman" w:cs="Times New Roman"/>
                <w:color w:val="000000"/>
                <w:sz w:val="28"/>
                <w:szCs w:val="28"/>
              </w:rPr>
              <w:t>–управления социальной защиты населения по городу Свободный, Свободненскому району и ЗАТО Углегорск</w:t>
            </w:r>
          </w:p>
        </w:tc>
      </w:tr>
      <w:tr w:rsidR="00D37EFE" w:rsidTr="00D37EFE">
        <w:trPr>
          <w:trHeight w:val="206"/>
        </w:trPr>
        <w:tc>
          <w:tcPr>
            <w:tcW w:w="4323" w:type="dxa"/>
            <w:hideMark/>
          </w:tcPr>
          <w:p w:rsidR="00D37EFE" w:rsidRDefault="00D37EFE">
            <w:pPr>
              <w:suppressAutoHyphen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Петренко Татьяну Геннадьевну</w:t>
            </w:r>
          </w:p>
        </w:tc>
        <w:tc>
          <w:tcPr>
            <w:tcW w:w="4996" w:type="dxa"/>
            <w:hideMark/>
          </w:tcPr>
          <w:p w:rsidR="00D37EFE" w:rsidRDefault="00D37EFE">
            <w:pPr>
              <w:suppressAutoHyphen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главного специалиста отдела по назначению жилищных субсидий, ГКУ Амурской области </w:t>
            </w:r>
            <w:r>
              <w:rPr>
                <w:rFonts w:ascii="Times New Roman" w:hAnsi="Times New Roman" w:cs="Times New Roman"/>
                <w:color w:val="000000"/>
                <w:sz w:val="28"/>
                <w:szCs w:val="28"/>
              </w:rPr>
              <w:t>–управления социальной защиты населения по городу Свободный, Свободненскому району и ЗАТО Углегорск</w:t>
            </w:r>
          </w:p>
        </w:tc>
      </w:tr>
    </w:tbl>
    <w:p w:rsidR="00C22AE4" w:rsidRDefault="00C22AE4" w:rsidP="00281CC0">
      <w:pPr>
        <w:spacing w:after="0" w:line="240" w:lineRule="atLeast"/>
        <w:jc w:val="both"/>
        <w:rPr>
          <w:rFonts w:ascii="Times New Roman" w:hAnsi="Times New Roman" w:cs="Times New Roman"/>
          <w:b/>
          <w:color w:val="000000"/>
          <w:sz w:val="28"/>
          <w:szCs w:val="28"/>
        </w:rPr>
      </w:pPr>
    </w:p>
    <w:p w:rsidR="00C22AE4" w:rsidRDefault="00C22AE4" w:rsidP="00281CC0">
      <w:pPr>
        <w:spacing w:after="0" w:line="240" w:lineRule="atLeast"/>
        <w:jc w:val="both"/>
        <w:rPr>
          <w:rFonts w:ascii="Times New Roman" w:hAnsi="Times New Roman" w:cs="Times New Roman"/>
          <w:b/>
          <w:color w:val="000000"/>
          <w:sz w:val="28"/>
          <w:szCs w:val="28"/>
        </w:rPr>
      </w:pPr>
    </w:p>
    <w:p w:rsidR="00AB0080" w:rsidRPr="00AB0080" w:rsidRDefault="00AB0080" w:rsidP="00AB0080">
      <w:pPr>
        <w:spacing w:after="0" w:line="240"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П</w:t>
      </w:r>
      <w:r w:rsidRPr="00AB0080">
        <w:rPr>
          <w:rFonts w:ascii="Times New Roman" w:hAnsi="Times New Roman" w:cs="Times New Roman"/>
          <w:color w:val="000000"/>
          <w:sz w:val="28"/>
          <w:szCs w:val="28"/>
        </w:rPr>
        <w:t>остановление вступает в силу со дня его официального опубликования.</w:t>
      </w:r>
    </w:p>
    <w:p w:rsidR="00F41588" w:rsidRDefault="00F41588" w:rsidP="00F41588">
      <w:pPr>
        <w:jc w:val="both"/>
        <w:rPr>
          <w:rFonts w:ascii="Times New Roman" w:hAnsi="Times New Roman" w:cs="Times New Roman"/>
          <w:color w:val="000000"/>
          <w:sz w:val="28"/>
          <w:szCs w:val="28"/>
        </w:rPr>
      </w:pPr>
    </w:p>
    <w:p w:rsidR="00D37EFE" w:rsidRDefault="00D37EFE" w:rsidP="00281CC0">
      <w:pPr>
        <w:spacing w:line="240" w:lineRule="atLeast"/>
        <w:ind w:firstLine="700"/>
        <w:jc w:val="both"/>
        <w:rPr>
          <w:rFonts w:ascii="Times New Roman" w:hAnsi="Times New Roman" w:cs="Times New Roman"/>
          <w:b/>
          <w:sz w:val="28"/>
          <w:szCs w:val="28"/>
        </w:rPr>
      </w:pPr>
    </w:p>
    <w:p w:rsidR="00D37EFE" w:rsidRDefault="00D37EFE" w:rsidP="00281CC0">
      <w:pPr>
        <w:spacing w:line="240" w:lineRule="atLeast"/>
        <w:ind w:firstLine="700"/>
        <w:jc w:val="both"/>
        <w:rPr>
          <w:rFonts w:ascii="Times New Roman" w:hAnsi="Times New Roman" w:cs="Times New Roman"/>
          <w:b/>
          <w:sz w:val="28"/>
          <w:szCs w:val="28"/>
        </w:rPr>
      </w:pPr>
    </w:p>
    <w:p w:rsidR="00F804A8" w:rsidRDefault="00F804A8" w:rsidP="00281CC0">
      <w:pPr>
        <w:spacing w:line="240" w:lineRule="atLeast"/>
        <w:ind w:firstLine="700"/>
        <w:jc w:val="both"/>
        <w:rPr>
          <w:rFonts w:ascii="Times New Roman" w:hAnsi="Times New Roman" w:cs="Times New Roman"/>
          <w:b/>
          <w:sz w:val="28"/>
          <w:szCs w:val="28"/>
        </w:rPr>
      </w:pPr>
    </w:p>
    <w:p w:rsidR="00281CC0" w:rsidRPr="00AB0080" w:rsidRDefault="00D37EFE" w:rsidP="00281CC0">
      <w:pPr>
        <w:spacing w:line="240" w:lineRule="atLeast"/>
        <w:ind w:firstLine="700"/>
        <w:jc w:val="both"/>
        <w:rPr>
          <w:rFonts w:ascii="Times New Roman" w:hAnsi="Times New Roman" w:cs="Times New Roman"/>
          <w:b/>
          <w:sz w:val="28"/>
          <w:szCs w:val="28"/>
        </w:rPr>
      </w:pPr>
      <w:r>
        <w:rPr>
          <w:rFonts w:ascii="Times New Roman" w:hAnsi="Times New Roman" w:cs="Times New Roman"/>
          <w:b/>
          <w:sz w:val="28"/>
          <w:szCs w:val="28"/>
        </w:rPr>
        <w:lastRenderedPageBreak/>
        <w:t>2.2</w:t>
      </w:r>
      <w:r w:rsidR="00AB0080" w:rsidRPr="00AB0080">
        <w:rPr>
          <w:rFonts w:ascii="Times New Roman" w:hAnsi="Times New Roman" w:cs="Times New Roman"/>
          <w:b/>
          <w:sz w:val="28"/>
          <w:szCs w:val="28"/>
        </w:rPr>
        <w:t>.</w:t>
      </w:r>
      <w:r w:rsidR="00AB0080">
        <w:rPr>
          <w:rFonts w:ascii="Times New Roman" w:hAnsi="Times New Roman" w:cs="Times New Roman"/>
          <w:b/>
          <w:sz w:val="28"/>
          <w:szCs w:val="28"/>
        </w:rPr>
        <w:t xml:space="preserve"> О награждении Почетной грамотой города Свободного.</w:t>
      </w:r>
    </w:p>
    <w:p w:rsidR="00890AAC" w:rsidRPr="00890AAC" w:rsidRDefault="00F804A8" w:rsidP="00890AAC">
      <w:pPr>
        <w:spacing w:after="0" w:line="240" w:lineRule="atLeast"/>
        <w:jc w:val="both"/>
        <w:rPr>
          <w:rFonts w:ascii="Times New Roman" w:hAnsi="Times New Roman" w:cs="Times New Roman"/>
          <w:sz w:val="28"/>
          <w:szCs w:val="28"/>
        </w:rPr>
      </w:pPr>
      <w:r w:rsidRPr="00F804A8">
        <w:rPr>
          <w:rFonts w:ascii="Times New Roman" w:hAnsi="Times New Roman" w:cs="Times New Roman"/>
          <w:color w:val="000000"/>
          <w:sz w:val="28"/>
          <w:szCs w:val="28"/>
        </w:rPr>
        <w:t xml:space="preserve">  </w:t>
      </w:r>
      <w:r w:rsidR="00890AAC">
        <w:rPr>
          <w:rFonts w:ascii="Times New Roman" w:hAnsi="Times New Roman" w:cs="Times New Roman"/>
          <w:color w:val="000000"/>
          <w:sz w:val="28"/>
          <w:szCs w:val="28"/>
        </w:rPr>
        <w:t xml:space="preserve">   </w:t>
      </w:r>
      <w:r w:rsidRPr="00F804A8">
        <w:rPr>
          <w:rFonts w:ascii="Times New Roman" w:hAnsi="Times New Roman" w:cs="Times New Roman"/>
          <w:color w:val="000000"/>
          <w:sz w:val="28"/>
          <w:szCs w:val="28"/>
        </w:rPr>
        <w:t xml:space="preserve"> </w:t>
      </w:r>
      <w:r w:rsidR="00890AAC" w:rsidRPr="00890AAC">
        <w:rPr>
          <w:rFonts w:ascii="Times New Roman" w:hAnsi="Times New Roman" w:cs="Times New Roman"/>
          <w:sz w:val="28"/>
          <w:szCs w:val="28"/>
        </w:rPr>
        <w:t>Рассмотрев ходатайства отдела культуры администрации города, государственного бюджетного учреждения здравоохранения Амурской области «Свободненская городская поликлиника» о награждении Почетной грамотой города Свободного, заключение постоянной комиссии по регламенту, законности, охране общественного порядка, в соответствии с Положением о Почетной грамоте города Свободного, Благодарственном письме городского Совета народных депутатов и Благодарности председателя городского Совета народных депутатов, утвержденным решением городского Совета народных депутатов от 15.09.2010 № 68 (в ред. постановления от 06.03.2013 № 67/611), городской Совет народных депутатов</w:t>
      </w:r>
      <w:r w:rsidR="00890AAC" w:rsidRPr="00890AAC">
        <w:rPr>
          <w:rFonts w:ascii="Times New Roman" w:hAnsi="Times New Roman" w:cs="Times New Roman"/>
        </w:rPr>
        <w:t xml:space="preserve"> </w:t>
      </w:r>
      <w:r w:rsidR="00890AAC">
        <w:rPr>
          <w:rFonts w:ascii="Times New Roman" w:hAnsi="Times New Roman" w:cs="Times New Roman"/>
          <w:sz w:val="28"/>
          <w:szCs w:val="28"/>
        </w:rPr>
        <w:t>постановил н</w:t>
      </w:r>
      <w:r w:rsidR="00890AAC" w:rsidRPr="00890AAC">
        <w:rPr>
          <w:rFonts w:ascii="Times New Roman" w:hAnsi="Times New Roman" w:cs="Times New Roman"/>
          <w:sz w:val="28"/>
          <w:szCs w:val="28"/>
        </w:rPr>
        <w:t>аградить Почетной грамотой города Свободного:</w:t>
      </w:r>
    </w:p>
    <w:p w:rsidR="00890AAC" w:rsidRPr="00890AAC" w:rsidRDefault="00890AAC" w:rsidP="00890AAC">
      <w:pPr>
        <w:spacing w:after="0" w:line="240" w:lineRule="atLeast"/>
        <w:jc w:val="both"/>
        <w:rPr>
          <w:rFonts w:ascii="Times New Roman" w:hAnsi="Times New Roman" w:cs="Times New Roman"/>
          <w:sz w:val="28"/>
          <w:szCs w:val="28"/>
        </w:rPr>
      </w:pPr>
      <w:r w:rsidRPr="00890AAC">
        <w:rPr>
          <w:rFonts w:ascii="Times New Roman" w:hAnsi="Times New Roman" w:cs="Times New Roman"/>
          <w:sz w:val="28"/>
          <w:szCs w:val="28"/>
        </w:rPr>
        <w:t xml:space="preserve">   - за достижение высоких результатов в трудовой деятельности, значительный вклад в обучение, воспитание и духовное развитие детей и юношества, в связи с юбилейным днем рождения: </w:t>
      </w:r>
    </w:p>
    <w:p w:rsidR="00890AAC" w:rsidRPr="00890AAC" w:rsidRDefault="00890AAC" w:rsidP="00890AAC">
      <w:pPr>
        <w:spacing w:after="0" w:line="240" w:lineRule="atLeast"/>
        <w:jc w:val="both"/>
        <w:rPr>
          <w:rFonts w:ascii="Times New Roman" w:hAnsi="Times New Roman" w:cs="Times New Roman"/>
          <w:sz w:val="28"/>
          <w:szCs w:val="28"/>
        </w:rPr>
      </w:pPr>
      <w:r w:rsidRPr="00890AAC">
        <w:rPr>
          <w:rFonts w:ascii="Times New Roman" w:hAnsi="Times New Roman" w:cs="Times New Roman"/>
          <w:sz w:val="28"/>
          <w:szCs w:val="28"/>
        </w:rPr>
        <w:t xml:space="preserve">        Распопову Людмилу Михайловну- преподавателя муниципального автономного учреждения дополнительного образования «Детская школа искусств» города Свободного. </w:t>
      </w:r>
    </w:p>
    <w:p w:rsidR="00890AAC" w:rsidRPr="00890AAC" w:rsidRDefault="00890AAC" w:rsidP="00890AAC">
      <w:pPr>
        <w:spacing w:after="0" w:line="240" w:lineRule="atLeast"/>
        <w:jc w:val="both"/>
        <w:rPr>
          <w:rFonts w:ascii="Times New Roman" w:hAnsi="Times New Roman" w:cs="Times New Roman"/>
          <w:sz w:val="28"/>
          <w:szCs w:val="28"/>
        </w:rPr>
      </w:pPr>
      <w:r w:rsidRPr="00890AAC">
        <w:rPr>
          <w:rFonts w:ascii="Times New Roman" w:hAnsi="Times New Roman" w:cs="Times New Roman"/>
          <w:sz w:val="28"/>
          <w:szCs w:val="28"/>
        </w:rPr>
        <w:t xml:space="preserve">  -   за заслуги в охране здоровья и жизни граждан города Свободного  и Свободненского района:</w:t>
      </w:r>
    </w:p>
    <w:p w:rsidR="00890AAC" w:rsidRPr="00890AAC" w:rsidRDefault="00890AAC" w:rsidP="00890AAC">
      <w:pPr>
        <w:spacing w:after="0" w:line="240" w:lineRule="atLeast"/>
        <w:jc w:val="both"/>
        <w:rPr>
          <w:rFonts w:ascii="Times New Roman" w:hAnsi="Times New Roman" w:cs="Times New Roman"/>
          <w:sz w:val="28"/>
          <w:szCs w:val="28"/>
        </w:rPr>
      </w:pPr>
      <w:r w:rsidRPr="00890AAC">
        <w:rPr>
          <w:rFonts w:ascii="Times New Roman" w:hAnsi="Times New Roman" w:cs="Times New Roman"/>
          <w:sz w:val="28"/>
          <w:szCs w:val="28"/>
        </w:rPr>
        <w:t xml:space="preserve">       Серикову Галину Николаевну – заместителя главного врача по медицинской части государственного бюджетного учреждения здравоохранения Амурской области «Свободненская городская поликлиника».                                                                                                    </w:t>
      </w:r>
    </w:p>
    <w:p w:rsidR="00890AAC" w:rsidRDefault="00890AAC" w:rsidP="00890AAC">
      <w:pPr>
        <w:spacing w:after="0" w:line="240" w:lineRule="atLeast"/>
        <w:ind w:firstLine="708"/>
        <w:jc w:val="both"/>
        <w:rPr>
          <w:rFonts w:ascii="Times New Roman" w:hAnsi="Times New Roman" w:cs="Times New Roman"/>
          <w:sz w:val="28"/>
          <w:szCs w:val="28"/>
        </w:rPr>
      </w:pPr>
      <w:r>
        <w:rPr>
          <w:rFonts w:ascii="Times New Roman" w:hAnsi="Times New Roman" w:cs="Times New Roman"/>
          <w:sz w:val="28"/>
          <w:szCs w:val="28"/>
        </w:rPr>
        <w:t xml:space="preserve"> </w:t>
      </w:r>
    </w:p>
    <w:p w:rsidR="00890AAC" w:rsidRPr="00890AAC" w:rsidRDefault="00890AAC" w:rsidP="00890AAC">
      <w:pPr>
        <w:spacing w:after="0" w:line="240" w:lineRule="atLeast"/>
        <w:ind w:firstLine="708"/>
        <w:jc w:val="both"/>
        <w:rPr>
          <w:rFonts w:ascii="Times New Roman" w:hAnsi="Times New Roman" w:cs="Times New Roman"/>
          <w:sz w:val="28"/>
          <w:szCs w:val="28"/>
        </w:rPr>
      </w:pPr>
      <w:r>
        <w:rPr>
          <w:rFonts w:ascii="Times New Roman" w:hAnsi="Times New Roman" w:cs="Times New Roman"/>
          <w:sz w:val="28"/>
          <w:szCs w:val="28"/>
        </w:rPr>
        <w:t>П</w:t>
      </w:r>
      <w:r w:rsidRPr="00890AAC">
        <w:rPr>
          <w:rFonts w:ascii="Times New Roman" w:hAnsi="Times New Roman" w:cs="Times New Roman"/>
          <w:sz w:val="28"/>
          <w:szCs w:val="28"/>
        </w:rPr>
        <w:t>остановление вступает в силу со дня его принятия.</w:t>
      </w:r>
    </w:p>
    <w:p w:rsidR="00890AAC" w:rsidRDefault="00890AAC" w:rsidP="00890AAC">
      <w:pPr>
        <w:jc w:val="both"/>
        <w:rPr>
          <w:sz w:val="28"/>
          <w:szCs w:val="28"/>
        </w:rPr>
      </w:pPr>
    </w:p>
    <w:p w:rsidR="00630E6C" w:rsidRPr="00DD485C" w:rsidRDefault="00F804A8" w:rsidP="00890AAC">
      <w:pPr>
        <w:autoSpaceDE w:val="0"/>
        <w:autoSpaceDN w:val="0"/>
        <w:adjustRightInd w:val="0"/>
        <w:spacing w:after="0" w:line="240" w:lineRule="atLeast"/>
        <w:jc w:val="both"/>
        <w:rPr>
          <w:rFonts w:ascii="Times New Roman" w:hAnsi="Times New Roman" w:cs="Times New Roman"/>
          <w:b/>
          <w:color w:val="000000" w:themeColor="text1"/>
          <w:sz w:val="28"/>
          <w:szCs w:val="28"/>
        </w:rPr>
      </w:pPr>
      <w:r w:rsidRPr="00F804A8">
        <w:rPr>
          <w:rFonts w:ascii="Times New Roman" w:hAnsi="Times New Roman" w:cs="Times New Roman"/>
          <w:color w:val="000000"/>
          <w:sz w:val="28"/>
          <w:szCs w:val="28"/>
        </w:rPr>
        <w:t xml:space="preserve"> </w:t>
      </w:r>
      <w:r w:rsidR="008D0E09" w:rsidRPr="008D0E09">
        <w:rPr>
          <w:rFonts w:ascii="Times New Roman" w:hAnsi="Times New Roman" w:cs="Times New Roman"/>
          <w:b/>
          <w:sz w:val="28"/>
          <w:szCs w:val="28"/>
        </w:rPr>
        <w:t>2.</w:t>
      </w:r>
      <w:r>
        <w:rPr>
          <w:rFonts w:ascii="Times New Roman" w:hAnsi="Times New Roman" w:cs="Times New Roman"/>
          <w:b/>
          <w:sz w:val="28"/>
          <w:szCs w:val="28"/>
        </w:rPr>
        <w:t>3. О ходатайстве награждения</w:t>
      </w:r>
      <w:r w:rsidRPr="00DD485C">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Почетной грамотой Законодательного Собрания Амурской области</w:t>
      </w:r>
    </w:p>
    <w:p w:rsidR="0035698F" w:rsidRPr="00F804A8" w:rsidRDefault="00890AAC" w:rsidP="0035698F">
      <w:pPr>
        <w:autoSpaceDE w:val="0"/>
        <w:autoSpaceDN w:val="0"/>
        <w:adjustRightInd w:val="0"/>
        <w:spacing w:after="0" w:line="240"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35698F" w:rsidRPr="00F804A8">
        <w:rPr>
          <w:rFonts w:ascii="Times New Roman" w:hAnsi="Times New Roman" w:cs="Times New Roman"/>
          <w:color w:val="000000"/>
          <w:sz w:val="28"/>
          <w:szCs w:val="28"/>
        </w:rPr>
        <w:t xml:space="preserve">Рассмотрев  обращение государственного казенного учреждения Амурской области – управления социальной защиты населения по городу Свободный, Свободненскому району и ЗАТО Углегорск о ходатайстве награждения   Почетной грамотой Законодательного Собрания Амурской области, заключение постоянной комиссии по регламенту, законности, охране общественного порядка, в соответствии с </w:t>
      </w:r>
      <w:r w:rsidR="0035698F" w:rsidRPr="00F804A8">
        <w:rPr>
          <w:rFonts w:ascii="Times New Roman" w:hAnsi="Times New Roman" w:cs="Times New Roman"/>
          <w:sz w:val="28"/>
          <w:szCs w:val="28"/>
        </w:rPr>
        <w:t>Положением о Почетной грамоте Законодательного Собрания Амурской области и Благодарности председателя Законодательного Собрания Амурской области, утвержденным постановлением Законодательного Собрания Амурской области 31.01.2013 № 16/32</w:t>
      </w:r>
      <w:r w:rsidR="0035698F" w:rsidRPr="00F804A8">
        <w:rPr>
          <w:rFonts w:ascii="Times New Roman" w:hAnsi="Times New Roman" w:cs="Times New Roman"/>
          <w:color w:val="000000"/>
          <w:sz w:val="28"/>
          <w:szCs w:val="28"/>
        </w:rPr>
        <w:t>),  городской Совет народных депутатов</w:t>
      </w:r>
      <w:r w:rsidR="0035698F">
        <w:rPr>
          <w:rFonts w:ascii="Times New Roman" w:hAnsi="Times New Roman" w:cs="Times New Roman"/>
          <w:color w:val="000000"/>
          <w:sz w:val="28"/>
          <w:szCs w:val="28"/>
        </w:rPr>
        <w:t xml:space="preserve"> постановил</w:t>
      </w:r>
      <w:r w:rsidR="0035698F" w:rsidRPr="00F804A8">
        <w:rPr>
          <w:rFonts w:ascii="Times New Roman" w:hAnsi="Times New Roman" w:cs="Times New Roman"/>
          <w:color w:val="000000"/>
          <w:sz w:val="28"/>
          <w:szCs w:val="28"/>
        </w:rPr>
        <w:t xml:space="preserve"> </w:t>
      </w:r>
      <w:r w:rsidR="0035698F">
        <w:rPr>
          <w:rFonts w:ascii="Times New Roman" w:hAnsi="Times New Roman" w:cs="Times New Roman"/>
          <w:color w:val="000000"/>
          <w:sz w:val="28"/>
          <w:szCs w:val="28"/>
        </w:rPr>
        <w:t>о</w:t>
      </w:r>
      <w:r w:rsidR="0035698F" w:rsidRPr="00F804A8">
        <w:rPr>
          <w:rFonts w:ascii="Times New Roman" w:hAnsi="Times New Roman" w:cs="Times New Roman"/>
          <w:color w:val="000000"/>
          <w:sz w:val="28"/>
          <w:szCs w:val="28"/>
        </w:rPr>
        <w:t>братиться с ходатайством  к  Председателю Законодательного Собрания Амурской области о награждении Почетной грамотой :</w:t>
      </w:r>
    </w:p>
    <w:p w:rsidR="0035698F" w:rsidRPr="00F804A8" w:rsidRDefault="0035698F" w:rsidP="0035698F">
      <w:pPr>
        <w:spacing w:after="0" w:line="240" w:lineRule="atLeast"/>
        <w:jc w:val="both"/>
        <w:rPr>
          <w:rFonts w:ascii="Times New Roman" w:hAnsi="Times New Roman" w:cs="Times New Roman"/>
          <w:color w:val="000000"/>
          <w:sz w:val="28"/>
          <w:szCs w:val="28"/>
        </w:rPr>
      </w:pPr>
      <w:r w:rsidRPr="00F804A8">
        <w:rPr>
          <w:rFonts w:ascii="Times New Roman" w:hAnsi="Times New Roman" w:cs="Times New Roman"/>
          <w:color w:val="000000"/>
          <w:sz w:val="28"/>
          <w:szCs w:val="28"/>
        </w:rPr>
        <w:t xml:space="preserve">           - за высокие профессиональные достижения в сфере социальной защиты жителей города:</w:t>
      </w:r>
    </w:p>
    <w:tbl>
      <w:tblPr>
        <w:tblW w:w="0" w:type="auto"/>
        <w:tblLook w:val="04A0"/>
      </w:tblPr>
      <w:tblGrid>
        <w:gridCol w:w="4308"/>
        <w:gridCol w:w="4979"/>
      </w:tblGrid>
      <w:tr w:rsidR="0035698F" w:rsidRPr="00F804A8" w:rsidTr="00CE2B47">
        <w:tc>
          <w:tcPr>
            <w:tcW w:w="4308" w:type="dxa"/>
            <w:hideMark/>
          </w:tcPr>
          <w:p w:rsidR="0035698F" w:rsidRPr="00F804A8" w:rsidRDefault="0035698F" w:rsidP="00CE2B47">
            <w:pPr>
              <w:suppressAutoHyphens/>
              <w:spacing w:after="0" w:line="240" w:lineRule="atLeast"/>
              <w:jc w:val="both"/>
              <w:rPr>
                <w:rFonts w:ascii="Times New Roman" w:hAnsi="Times New Roman" w:cs="Times New Roman"/>
                <w:color w:val="000000"/>
                <w:sz w:val="28"/>
                <w:szCs w:val="28"/>
                <w:lang w:eastAsia="ar-SA"/>
              </w:rPr>
            </w:pPr>
            <w:r w:rsidRPr="00F804A8">
              <w:rPr>
                <w:rFonts w:ascii="Times New Roman" w:hAnsi="Times New Roman" w:cs="Times New Roman"/>
                <w:color w:val="000000"/>
                <w:sz w:val="28"/>
                <w:szCs w:val="28"/>
              </w:rPr>
              <w:t>Каргапольцевой Натальи Геннадьевны</w:t>
            </w:r>
          </w:p>
        </w:tc>
        <w:tc>
          <w:tcPr>
            <w:tcW w:w="4979" w:type="dxa"/>
          </w:tcPr>
          <w:p w:rsidR="0035698F" w:rsidRPr="00F804A8" w:rsidRDefault="0035698F" w:rsidP="00CE2B47">
            <w:pPr>
              <w:spacing w:after="0" w:line="240" w:lineRule="atLeast"/>
              <w:jc w:val="both"/>
              <w:rPr>
                <w:rFonts w:ascii="Times New Roman" w:eastAsia="Times New Roman" w:hAnsi="Times New Roman" w:cs="Times New Roman"/>
                <w:color w:val="000000"/>
                <w:sz w:val="28"/>
                <w:szCs w:val="28"/>
                <w:lang w:eastAsia="ar-SA"/>
              </w:rPr>
            </w:pPr>
            <w:r w:rsidRPr="00F804A8">
              <w:rPr>
                <w:rFonts w:ascii="Times New Roman" w:hAnsi="Times New Roman" w:cs="Times New Roman"/>
                <w:color w:val="000000"/>
                <w:sz w:val="28"/>
                <w:szCs w:val="28"/>
              </w:rPr>
              <w:t xml:space="preserve">- начальника отдела социальных выплат и адресной помощи, ГКУ </w:t>
            </w:r>
            <w:r w:rsidRPr="00F804A8">
              <w:rPr>
                <w:rFonts w:ascii="Times New Roman" w:hAnsi="Times New Roman" w:cs="Times New Roman"/>
                <w:color w:val="000000"/>
                <w:sz w:val="28"/>
                <w:szCs w:val="28"/>
              </w:rPr>
              <w:lastRenderedPageBreak/>
              <w:t>Амурской области – управления социальной защиты населения по городу Свободный, Свободненскому району и ЗАТО Углегорск</w:t>
            </w:r>
          </w:p>
          <w:p w:rsidR="0035698F" w:rsidRPr="00F804A8" w:rsidRDefault="0035698F" w:rsidP="00CE2B47">
            <w:pPr>
              <w:suppressAutoHyphens/>
              <w:spacing w:after="0" w:line="240" w:lineRule="atLeast"/>
              <w:jc w:val="both"/>
              <w:rPr>
                <w:rFonts w:ascii="Times New Roman" w:hAnsi="Times New Roman" w:cs="Times New Roman"/>
                <w:color w:val="000000"/>
                <w:sz w:val="28"/>
                <w:szCs w:val="28"/>
                <w:lang w:eastAsia="ar-SA"/>
              </w:rPr>
            </w:pPr>
          </w:p>
        </w:tc>
      </w:tr>
    </w:tbl>
    <w:p w:rsidR="0035698F" w:rsidRPr="00DD485C" w:rsidRDefault="0035698F" w:rsidP="0035698F">
      <w:pPr>
        <w:spacing w:after="0" w:line="240" w:lineRule="atLeast"/>
        <w:ind w:firstLine="709"/>
        <w:jc w:val="both"/>
        <w:rPr>
          <w:rFonts w:ascii="Times New Roman" w:hAnsi="Times New Roman" w:cs="Times New Roman"/>
          <w:b/>
          <w:color w:val="000000" w:themeColor="text1"/>
          <w:sz w:val="28"/>
          <w:szCs w:val="28"/>
        </w:rPr>
      </w:pPr>
    </w:p>
    <w:p w:rsidR="0035698F" w:rsidRDefault="0035698F" w:rsidP="0035698F">
      <w:pPr>
        <w:jc w:val="both"/>
        <w:rPr>
          <w:rFonts w:ascii="Times New Roman" w:hAnsi="Times New Roman" w:cs="Times New Roman"/>
          <w:sz w:val="28"/>
          <w:szCs w:val="28"/>
        </w:rPr>
      </w:pPr>
      <w:r>
        <w:rPr>
          <w:rFonts w:ascii="Times New Roman" w:hAnsi="Times New Roman" w:cs="Times New Roman"/>
          <w:sz w:val="28"/>
          <w:szCs w:val="28"/>
        </w:rPr>
        <w:t xml:space="preserve">            П</w:t>
      </w:r>
      <w:r w:rsidRPr="008D0E09">
        <w:rPr>
          <w:rFonts w:ascii="Times New Roman" w:hAnsi="Times New Roman" w:cs="Times New Roman"/>
          <w:sz w:val="28"/>
          <w:szCs w:val="28"/>
        </w:rPr>
        <w:t>остановление вступает в силу со дня его принятия.</w:t>
      </w:r>
    </w:p>
    <w:p w:rsidR="00057C10" w:rsidRDefault="00057C10" w:rsidP="00057C10">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3. </w:t>
      </w:r>
      <w:r w:rsidRPr="00057C10">
        <w:rPr>
          <w:rFonts w:ascii="Times New Roman" w:hAnsi="Times New Roman" w:cs="Times New Roman"/>
          <w:b/>
          <w:color w:val="000000" w:themeColor="text1"/>
          <w:sz w:val="28"/>
          <w:szCs w:val="28"/>
          <w:u w:val="single"/>
        </w:rPr>
        <w:t>Вопросы жилищно-коммунального хозяйства</w:t>
      </w:r>
      <w:r>
        <w:rPr>
          <w:rFonts w:ascii="Times New Roman" w:hAnsi="Times New Roman" w:cs="Times New Roman"/>
          <w:b/>
          <w:color w:val="000000" w:themeColor="text1"/>
          <w:sz w:val="28"/>
          <w:szCs w:val="28"/>
          <w:u w:val="single"/>
        </w:rPr>
        <w:t>.</w:t>
      </w:r>
    </w:p>
    <w:p w:rsidR="00057C10" w:rsidRDefault="00057C10" w:rsidP="00057C10">
      <w:pPr>
        <w:rPr>
          <w:rFonts w:ascii="Times New Roman" w:hAnsi="Times New Roman" w:cs="Times New Roman"/>
          <w:b/>
          <w:sz w:val="28"/>
          <w:szCs w:val="28"/>
        </w:rPr>
      </w:pPr>
      <w:r>
        <w:rPr>
          <w:rFonts w:ascii="Times New Roman" w:hAnsi="Times New Roman" w:cs="Times New Roman"/>
          <w:b/>
          <w:color w:val="000000" w:themeColor="text1"/>
          <w:sz w:val="28"/>
          <w:szCs w:val="28"/>
        </w:rPr>
        <w:t>3.1.</w:t>
      </w:r>
      <w:r w:rsidR="007340C3" w:rsidRPr="007340C3">
        <w:rPr>
          <w:rFonts w:ascii="Times New Roman" w:hAnsi="Times New Roman" w:cs="Times New Roman"/>
          <w:sz w:val="28"/>
          <w:szCs w:val="28"/>
        </w:rPr>
        <w:t xml:space="preserve"> </w:t>
      </w:r>
      <w:r w:rsidR="007340C3" w:rsidRPr="007340C3">
        <w:rPr>
          <w:rFonts w:ascii="Times New Roman" w:hAnsi="Times New Roman" w:cs="Times New Roman"/>
          <w:b/>
          <w:sz w:val="28"/>
          <w:szCs w:val="28"/>
        </w:rPr>
        <w:t>О собираемости финансовых средств за жилищно-коммунальные услуги и распределения их предприятиям жилищно-коммунального хозяйства за январь-март 2016 года</w:t>
      </w:r>
      <w:r w:rsidR="007340C3">
        <w:rPr>
          <w:rFonts w:ascii="Times New Roman" w:hAnsi="Times New Roman" w:cs="Times New Roman"/>
          <w:b/>
          <w:sz w:val="28"/>
          <w:szCs w:val="28"/>
        </w:rPr>
        <w:t>.</w:t>
      </w:r>
    </w:p>
    <w:p w:rsidR="005B4A18" w:rsidRPr="005B4A18" w:rsidRDefault="005B4A18" w:rsidP="005B4A18">
      <w:pPr>
        <w:jc w:val="both"/>
        <w:rPr>
          <w:rFonts w:ascii="Times New Roman" w:hAnsi="Times New Roman" w:cs="Times New Roman"/>
          <w:color w:val="000000"/>
          <w:sz w:val="28"/>
          <w:szCs w:val="28"/>
        </w:rPr>
      </w:pPr>
      <w:r w:rsidRPr="005B4A18">
        <w:rPr>
          <w:rFonts w:ascii="Times New Roman" w:hAnsi="Times New Roman" w:cs="Times New Roman"/>
          <w:sz w:val="28"/>
          <w:szCs w:val="28"/>
        </w:rPr>
        <w:t xml:space="preserve">        Рассмотрев и обсудив информацию ООО «Единый расчетный кассовый центр» о</w:t>
      </w:r>
      <w:r w:rsidRPr="005B4A18">
        <w:rPr>
          <w:rFonts w:ascii="Times New Roman" w:hAnsi="Times New Roman" w:cs="Times New Roman"/>
          <w:color w:val="000000"/>
          <w:sz w:val="28"/>
          <w:szCs w:val="28"/>
        </w:rPr>
        <w:t xml:space="preserve"> собираемости финансовых средств за жилищно-коммунальные услуги и распределении их предприятиям жилищно-коммунального хозяйства</w:t>
      </w:r>
      <w:r w:rsidRPr="005B4A18">
        <w:rPr>
          <w:rFonts w:ascii="Times New Roman" w:hAnsi="Times New Roman" w:cs="Times New Roman"/>
          <w:sz w:val="28"/>
          <w:szCs w:val="28"/>
        </w:rPr>
        <w:t xml:space="preserve"> за январь-март 2016 года, учитывая  заключение постоянной депутатской комиссии по вопросам экономики, архитектуры и ЖКХ,  городской Совет народных депутато</w:t>
      </w:r>
      <w:r>
        <w:rPr>
          <w:rFonts w:ascii="Times New Roman" w:hAnsi="Times New Roman" w:cs="Times New Roman"/>
          <w:sz w:val="28"/>
          <w:szCs w:val="28"/>
        </w:rPr>
        <w:t>в постановил п</w:t>
      </w:r>
      <w:r>
        <w:rPr>
          <w:sz w:val="28"/>
          <w:szCs w:val="28"/>
        </w:rPr>
        <w:t>ринять информацию ООО «Единый расчетный кассовый центр» о</w:t>
      </w:r>
      <w:r>
        <w:rPr>
          <w:color w:val="000000"/>
          <w:sz w:val="28"/>
          <w:szCs w:val="28"/>
        </w:rPr>
        <w:t xml:space="preserve"> собираемости финансовых средств за жилищно-коммунальные услуги и распределении их предприятиям жилищно-коммунального хозяйства</w:t>
      </w:r>
      <w:r>
        <w:rPr>
          <w:sz w:val="28"/>
          <w:szCs w:val="28"/>
        </w:rPr>
        <w:t xml:space="preserve"> за январь-март 2016 года</w:t>
      </w:r>
      <w:r>
        <w:rPr>
          <w:color w:val="000000"/>
          <w:sz w:val="28"/>
          <w:szCs w:val="28"/>
        </w:rPr>
        <w:t>, к</w:t>
      </w:r>
      <w:r>
        <w:rPr>
          <w:sz w:val="28"/>
          <w:szCs w:val="28"/>
        </w:rPr>
        <w:t xml:space="preserve"> сведению. </w:t>
      </w:r>
    </w:p>
    <w:p w:rsidR="005B4A18" w:rsidRDefault="005B4A18" w:rsidP="005B4A18">
      <w:pPr>
        <w:jc w:val="both"/>
        <w:rPr>
          <w:sz w:val="28"/>
          <w:szCs w:val="28"/>
        </w:rPr>
      </w:pPr>
      <w:r>
        <w:rPr>
          <w:sz w:val="28"/>
          <w:szCs w:val="28"/>
        </w:rPr>
        <w:t xml:space="preserve">       Постановление вступает в силу со дня его подписания.  </w:t>
      </w:r>
    </w:p>
    <w:p w:rsidR="00361739" w:rsidRPr="00361739" w:rsidRDefault="00C350C1" w:rsidP="00C905C5">
      <w:pPr>
        <w:tabs>
          <w:tab w:val="left" w:pos="2040"/>
        </w:tabs>
        <w:jc w:val="both"/>
        <w:rPr>
          <w:rFonts w:ascii="Times New Roman" w:hAnsi="Times New Roman" w:cs="Times New Roman"/>
          <w:b/>
          <w:color w:val="000000"/>
        </w:rPr>
      </w:pPr>
      <w:r>
        <w:rPr>
          <w:rFonts w:ascii="Times New Roman" w:hAnsi="Times New Roman" w:cs="Times New Roman"/>
          <w:b/>
          <w:color w:val="000000"/>
        </w:rPr>
        <w:t xml:space="preserve">                            </w:t>
      </w:r>
      <w:r w:rsidR="00361739" w:rsidRPr="00361739">
        <w:rPr>
          <w:rFonts w:ascii="Times New Roman" w:hAnsi="Times New Roman" w:cs="Times New Roman"/>
          <w:b/>
          <w:color w:val="000000"/>
        </w:rPr>
        <w:t xml:space="preserve">Нормативные правовые акты, принятые городским Советом </w:t>
      </w:r>
    </w:p>
    <w:p w:rsidR="00361739" w:rsidRPr="00361739" w:rsidRDefault="00F33946" w:rsidP="00361739">
      <w:pPr>
        <w:spacing w:after="0" w:line="240" w:lineRule="atLeast"/>
        <w:jc w:val="center"/>
        <w:rPr>
          <w:rFonts w:ascii="Times New Roman" w:hAnsi="Times New Roman" w:cs="Times New Roman"/>
          <w:b/>
          <w:color w:val="000000"/>
        </w:rPr>
      </w:pPr>
      <w:r>
        <w:rPr>
          <w:rFonts w:ascii="Times New Roman" w:hAnsi="Times New Roman" w:cs="Times New Roman"/>
          <w:b/>
          <w:color w:val="000000"/>
        </w:rPr>
        <w:t>на 19.05</w:t>
      </w:r>
      <w:r w:rsidR="006B3754">
        <w:rPr>
          <w:rFonts w:ascii="Times New Roman" w:hAnsi="Times New Roman" w:cs="Times New Roman"/>
          <w:b/>
          <w:color w:val="000000"/>
        </w:rPr>
        <w:t>.2016</w:t>
      </w:r>
      <w:r w:rsidR="00361739" w:rsidRPr="00361739">
        <w:rPr>
          <w:rFonts w:ascii="Times New Roman" w:hAnsi="Times New Roman" w:cs="Times New Roman"/>
          <w:b/>
          <w:color w:val="000000"/>
        </w:rPr>
        <w:t xml:space="preserve"> год:</w:t>
      </w:r>
    </w:p>
    <w:tbl>
      <w:tblPr>
        <w:tblStyle w:val="af2"/>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680"/>
        <w:gridCol w:w="1980"/>
        <w:gridCol w:w="1980"/>
      </w:tblGrid>
      <w:tr w:rsidR="00361739" w:rsidTr="00361739">
        <w:tc>
          <w:tcPr>
            <w:tcW w:w="4680" w:type="dxa"/>
            <w:tcBorders>
              <w:top w:val="nil"/>
              <w:left w:val="nil"/>
              <w:bottom w:val="single" w:sz="4" w:space="0" w:color="auto"/>
              <w:right w:val="single" w:sz="4" w:space="0" w:color="auto"/>
            </w:tcBorders>
            <w:hideMark/>
          </w:tcPr>
          <w:p w:rsidR="00361739" w:rsidRDefault="00361739" w:rsidP="00361739">
            <w:pPr>
              <w:pStyle w:val="a3"/>
              <w:spacing w:after="0" w:line="240" w:lineRule="atLeast"/>
              <w:jc w:val="center"/>
            </w:pPr>
            <w:r>
              <w:t>Постановления</w:t>
            </w:r>
          </w:p>
        </w:tc>
        <w:tc>
          <w:tcPr>
            <w:tcW w:w="1980" w:type="dxa"/>
            <w:tcBorders>
              <w:top w:val="nil"/>
              <w:left w:val="single" w:sz="4" w:space="0" w:color="auto"/>
              <w:bottom w:val="single" w:sz="4" w:space="0" w:color="auto"/>
              <w:right w:val="single" w:sz="4" w:space="0" w:color="auto"/>
            </w:tcBorders>
            <w:hideMark/>
          </w:tcPr>
          <w:p w:rsidR="00361739" w:rsidRDefault="00361739" w:rsidP="00361739">
            <w:pPr>
              <w:pStyle w:val="a3"/>
              <w:spacing w:after="0" w:line="240" w:lineRule="atLeast"/>
              <w:jc w:val="center"/>
            </w:pPr>
            <w:r>
              <w:t xml:space="preserve">Количество </w:t>
            </w:r>
          </w:p>
          <w:p w:rsidR="00361739" w:rsidRDefault="00C905C5" w:rsidP="00361739">
            <w:pPr>
              <w:pStyle w:val="a3"/>
              <w:spacing w:after="0" w:line="240" w:lineRule="atLeast"/>
              <w:jc w:val="center"/>
            </w:pPr>
            <w:r>
              <w:t xml:space="preserve">(за 2016 </w:t>
            </w:r>
            <w:r w:rsidR="00361739">
              <w:t>год)</w:t>
            </w:r>
          </w:p>
        </w:tc>
        <w:tc>
          <w:tcPr>
            <w:tcW w:w="1980" w:type="dxa"/>
            <w:tcBorders>
              <w:top w:val="nil"/>
              <w:left w:val="single" w:sz="4" w:space="0" w:color="auto"/>
              <w:bottom w:val="single" w:sz="4" w:space="0" w:color="auto"/>
              <w:right w:val="nil"/>
            </w:tcBorders>
            <w:hideMark/>
          </w:tcPr>
          <w:p w:rsidR="00361739" w:rsidRDefault="00361739" w:rsidP="00361739">
            <w:pPr>
              <w:pStyle w:val="a3"/>
              <w:spacing w:after="0" w:line="240" w:lineRule="atLeast"/>
              <w:jc w:val="center"/>
            </w:pPr>
            <w:r>
              <w:t>Количество</w:t>
            </w:r>
          </w:p>
          <w:p w:rsidR="00361739" w:rsidRDefault="00361739" w:rsidP="00361739">
            <w:pPr>
              <w:pStyle w:val="a3"/>
              <w:spacing w:after="0" w:line="240" w:lineRule="atLeast"/>
              <w:jc w:val="center"/>
            </w:pPr>
            <w:r>
              <w:t xml:space="preserve">(за </w:t>
            </w:r>
            <w:r>
              <w:rPr>
                <w:lang w:val="en-US"/>
              </w:rPr>
              <w:t>VI</w:t>
            </w:r>
            <w:r>
              <w:t xml:space="preserve"> созыв)</w:t>
            </w:r>
          </w:p>
        </w:tc>
      </w:tr>
      <w:tr w:rsidR="00361739" w:rsidTr="00361739">
        <w:tc>
          <w:tcPr>
            <w:tcW w:w="4680" w:type="dxa"/>
            <w:tcBorders>
              <w:top w:val="single" w:sz="4" w:space="0" w:color="auto"/>
              <w:left w:val="nil"/>
              <w:bottom w:val="single" w:sz="4" w:space="0" w:color="auto"/>
              <w:right w:val="single" w:sz="4" w:space="0" w:color="auto"/>
            </w:tcBorders>
            <w:hideMark/>
          </w:tcPr>
          <w:p w:rsidR="00361739" w:rsidRDefault="00361739" w:rsidP="00361739">
            <w:pPr>
              <w:pStyle w:val="a3"/>
              <w:spacing w:after="0" w:line="240" w:lineRule="atLeast"/>
              <w:jc w:val="center"/>
              <w:rPr>
                <w:sz w:val="20"/>
                <w:szCs w:val="20"/>
              </w:rPr>
            </w:pPr>
            <w:r>
              <w:rPr>
                <w:sz w:val="20"/>
                <w:szCs w:val="20"/>
              </w:rPr>
              <w:t>1</w:t>
            </w:r>
          </w:p>
        </w:tc>
        <w:tc>
          <w:tcPr>
            <w:tcW w:w="1980" w:type="dxa"/>
            <w:tcBorders>
              <w:top w:val="single" w:sz="4" w:space="0" w:color="auto"/>
              <w:left w:val="single" w:sz="4" w:space="0" w:color="auto"/>
              <w:bottom w:val="single" w:sz="4" w:space="0" w:color="auto"/>
              <w:right w:val="single" w:sz="4" w:space="0" w:color="auto"/>
            </w:tcBorders>
            <w:hideMark/>
          </w:tcPr>
          <w:p w:rsidR="00361739" w:rsidRDefault="00361739" w:rsidP="00361739">
            <w:pPr>
              <w:pStyle w:val="a3"/>
              <w:spacing w:after="0" w:line="240" w:lineRule="atLeast"/>
              <w:jc w:val="center"/>
              <w:rPr>
                <w:sz w:val="20"/>
                <w:szCs w:val="20"/>
              </w:rPr>
            </w:pPr>
            <w:r>
              <w:rPr>
                <w:sz w:val="20"/>
                <w:szCs w:val="20"/>
              </w:rPr>
              <w:t>2</w:t>
            </w:r>
          </w:p>
        </w:tc>
        <w:tc>
          <w:tcPr>
            <w:tcW w:w="1980" w:type="dxa"/>
            <w:tcBorders>
              <w:top w:val="single" w:sz="4" w:space="0" w:color="auto"/>
              <w:left w:val="single" w:sz="4" w:space="0" w:color="auto"/>
              <w:bottom w:val="single" w:sz="4" w:space="0" w:color="auto"/>
              <w:right w:val="nil"/>
            </w:tcBorders>
            <w:hideMark/>
          </w:tcPr>
          <w:p w:rsidR="00361739" w:rsidRDefault="00361739" w:rsidP="00361739">
            <w:pPr>
              <w:pStyle w:val="a3"/>
              <w:spacing w:after="0" w:line="240" w:lineRule="atLeast"/>
              <w:jc w:val="center"/>
              <w:rPr>
                <w:sz w:val="20"/>
                <w:szCs w:val="20"/>
              </w:rPr>
            </w:pPr>
            <w:r>
              <w:rPr>
                <w:sz w:val="20"/>
                <w:szCs w:val="20"/>
              </w:rPr>
              <w:t>3</w:t>
            </w:r>
          </w:p>
        </w:tc>
      </w:tr>
      <w:tr w:rsidR="00361739" w:rsidTr="00361739">
        <w:tc>
          <w:tcPr>
            <w:tcW w:w="4680" w:type="dxa"/>
            <w:tcBorders>
              <w:top w:val="single" w:sz="4" w:space="0" w:color="auto"/>
              <w:left w:val="nil"/>
              <w:bottom w:val="single" w:sz="4" w:space="0" w:color="auto"/>
              <w:right w:val="single" w:sz="4" w:space="0" w:color="auto"/>
            </w:tcBorders>
            <w:hideMark/>
          </w:tcPr>
          <w:p w:rsidR="00361739" w:rsidRDefault="00361739" w:rsidP="00361739">
            <w:pPr>
              <w:pStyle w:val="a3"/>
              <w:spacing w:after="0" w:line="240" w:lineRule="atLeast"/>
            </w:pPr>
            <w:r>
              <w:t>О регламенте, законности и охране общественного порядка</w:t>
            </w:r>
          </w:p>
        </w:tc>
        <w:tc>
          <w:tcPr>
            <w:tcW w:w="1980" w:type="dxa"/>
            <w:tcBorders>
              <w:top w:val="single" w:sz="4" w:space="0" w:color="auto"/>
              <w:left w:val="single" w:sz="4" w:space="0" w:color="auto"/>
              <w:bottom w:val="single" w:sz="4" w:space="0" w:color="auto"/>
              <w:right w:val="single" w:sz="4" w:space="0" w:color="auto"/>
            </w:tcBorders>
            <w:hideMark/>
          </w:tcPr>
          <w:p w:rsidR="00361739" w:rsidRDefault="005B4A18" w:rsidP="00361739">
            <w:pPr>
              <w:pStyle w:val="a3"/>
              <w:spacing w:after="0" w:line="240" w:lineRule="atLeast"/>
              <w:jc w:val="center"/>
            </w:pPr>
            <w:r>
              <w:t>32</w:t>
            </w:r>
          </w:p>
        </w:tc>
        <w:tc>
          <w:tcPr>
            <w:tcW w:w="1980" w:type="dxa"/>
            <w:tcBorders>
              <w:top w:val="single" w:sz="4" w:space="0" w:color="auto"/>
              <w:left w:val="single" w:sz="4" w:space="0" w:color="auto"/>
              <w:bottom w:val="single" w:sz="4" w:space="0" w:color="auto"/>
              <w:right w:val="nil"/>
            </w:tcBorders>
          </w:tcPr>
          <w:p w:rsidR="00361739" w:rsidRDefault="00CE6606" w:rsidP="00361739">
            <w:pPr>
              <w:pStyle w:val="a3"/>
              <w:spacing w:after="0" w:line="240" w:lineRule="atLeast"/>
              <w:jc w:val="center"/>
            </w:pPr>
            <w:r>
              <w:t>1</w:t>
            </w:r>
            <w:r w:rsidR="00C350C1">
              <w:t>4</w:t>
            </w:r>
            <w:r w:rsidR="005B4A18">
              <w:t>7</w:t>
            </w:r>
          </w:p>
        </w:tc>
      </w:tr>
      <w:tr w:rsidR="00361739" w:rsidTr="00361739">
        <w:tc>
          <w:tcPr>
            <w:tcW w:w="4680" w:type="dxa"/>
            <w:tcBorders>
              <w:top w:val="single" w:sz="4" w:space="0" w:color="auto"/>
              <w:left w:val="nil"/>
              <w:bottom w:val="single" w:sz="4" w:space="0" w:color="auto"/>
              <w:right w:val="single" w:sz="4" w:space="0" w:color="auto"/>
            </w:tcBorders>
            <w:hideMark/>
          </w:tcPr>
          <w:p w:rsidR="00361739" w:rsidRDefault="00361739" w:rsidP="00361739">
            <w:pPr>
              <w:pStyle w:val="a3"/>
              <w:spacing w:after="0" w:line="240" w:lineRule="atLeast"/>
            </w:pPr>
            <w:r>
              <w:t>О бюджете, финансам, налогам и собственности</w:t>
            </w:r>
          </w:p>
        </w:tc>
        <w:tc>
          <w:tcPr>
            <w:tcW w:w="1980" w:type="dxa"/>
            <w:tcBorders>
              <w:top w:val="single" w:sz="4" w:space="0" w:color="auto"/>
              <w:left w:val="single" w:sz="4" w:space="0" w:color="auto"/>
              <w:bottom w:val="single" w:sz="4" w:space="0" w:color="auto"/>
              <w:right w:val="single" w:sz="4" w:space="0" w:color="auto"/>
            </w:tcBorders>
          </w:tcPr>
          <w:p w:rsidR="00361739" w:rsidRPr="00361739" w:rsidRDefault="005B4A18" w:rsidP="00361739">
            <w:pPr>
              <w:pStyle w:val="a3"/>
              <w:spacing w:after="0" w:line="240" w:lineRule="atLeast"/>
              <w:jc w:val="center"/>
            </w:pPr>
            <w:r>
              <w:t>34</w:t>
            </w:r>
          </w:p>
        </w:tc>
        <w:tc>
          <w:tcPr>
            <w:tcW w:w="1980" w:type="dxa"/>
            <w:tcBorders>
              <w:top w:val="single" w:sz="4" w:space="0" w:color="auto"/>
              <w:left w:val="single" w:sz="4" w:space="0" w:color="auto"/>
              <w:bottom w:val="single" w:sz="4" w:space="0" w:color="auto"/>
              <w:right w:val="nil"/>
            </w:tcBorders>
          </w:tcPr>
          <w:p w:rsidR="00361739" w:rsidRDefault="00C350C1" w:rsidP="00361739">
            <w:pPr>
              <w:pStyle w:val="a3"/>
              <w:spacing w:after="0" w:line="240" w:lineRule="atLeast"/>
              <w:jc w:val="center"/>
            </w:pPr>
            <w:r>
              <w:t>2</w:t>
            </w:r>
            <w:r w:rsidR="005B4A18">
              <w:t>11</w:t>
            </w:r>
          </w:p>
        </w:tc>
      </w:tr>
      <w:tr w:rsidR="00361739" w:rsidTr="00361739">
        <w:tc>
          <w:tcPr>
            <w:tcW w:w="4680" w:type="dxa"/>
            <w:tcBorders>
              <w:top w:val="single" w:sz="4" w:space="0" w:color="auto"/>
              <w:left w:val="nil"/>
              <w:bottom w:val="single" w:sz="4" w:space="0" w:color="auto"/>
              <w:right w:val="single" w:sz="4" w:space="0" w:color="auto"/>
            </w:tcBorders>
          </w:tcPr>
          <w:p w:rsidR="00361739" w:rsidRDefault="00C905C5" w:rsidP="00361739">
            <w:pPr>
              <w:pStyle w:val="a3"/>
              <w:spacing w:after="0" w:line="240" w:lineRule="atLeast"/>
            </w:pPr>
            <w:r>
              <w:t>Об экономике, архитекту</w:t>
            </w:r>
            <w:r w:rsidR="00361739">
              <w:t>ре и ЖКХ</w:t>
            </w:r>
          </w:p>
          <w:p w:rsidR="00361739" w:rsidRDefault="00361739" w:rsidP="00361739">
            <w:pPr>
              <w:pStyle w:val="a3"/>
              <w:spacing w:after="0" w:line="240" w:lineRule="atLeast"/>
            </w:pPr>
          </w:p>
        </w:tc>
        <w:tc>
          <w:tcPr>
            <w:tcW w:w="1980" w:type="dxa"/>
            <w:tcBorders>
              <w:top w:val="single" w:sz="4" w:space="0" w:color="auto"/>
              <w:left w:val="single" w:sz="4" w:space="0" w:color="auto"/>
              <w:bottom w:val="single" w:sz="4" w:space="0" w:color="auto"/>
              <w:right w:val="single" w:sz="4" w:space="0" w:color="auto"/>
            </w:tcBorders>
          </w:tcPr>
          <w:p w:rsidR="00361739" w:rsidRDefault="005B4A18" w:rsidP="00361739">
            <w:pPr>
              <w:pStyle w:val="a3"/>
              <w:spacing w:after="0" w:line="240" w:lineRule="atLeast"/>
              <w:jc w:val="center"/>
            </w:pPr>
            <w:r>
              <w:t>2</w:t>
            </w:r>
          </w:p>
        </w:tc>
        <w:tc>
          <w:tcPr>
            <w:tcW w:w="1980" w:type="dxa"/>
            <w:tcBorders>
              <w:top w:val="single" w:sz="4" w:space="0" w:color="auto"/>
              <w:left w:val="single" w:sz="4" w:space="0" w:color="auto"/>
              <w:bottom w:val="single" w:sz="4" w:space="0" w:color="auto"/>
              <w:right w:val="nil"/>
            </w:tcBorders>
          </w:tcPr>
          <w:p w:rsidR="00361739" w:rsidRPr="00361739" w:rsidRDefault="00361739" w:rsidP="00361739">
            <w:pPr>
              <w:pStyle w:val="a3"/>
              <w:spacing w:after="0" w:line="240" w:lineRule="atLeast"/>
              <w:jc w:val="center"/>
            </w:pPr>
            <w:r>
              <w:t>1</w:t>
            </w:r>
            <w:r w:rsidR="005B4A18">
              <w:t>8</w:t>
            </w:r>
          </w:p>
        </w:tc>
      </w:tr>
      <w:tr w:rsidR="00361739" w:rsidTr="00361739">
        <w:tc>
          <w:tcPr>
            <w:tcW w:w="4680" w:type="dxa"/>
            <w:tcBorders>
              <w:top w:val="single" w:sz="4" w:space="0" w:color="auto"/>
              <w:left w:val="nil"/>
              <w:bottom w:val="single" w:sz="4" w:space="0" w:color="auto"/>
              <w:right w:val="single" w:sz="4" w:space="0" w:color="auto"/>
            </w:tcBorders>
            <w:hideMark/>
          </w:tcPr>
          <w:p w:rsidR="00361739" w:rsidRDefault="00361739" w:rsidP="00361739">
            <w:pPr>
              <w:pStyle w:val="a3"/>
              <w:spacing w:after="0" w:line="240" w:lineRule="atLeast"/>
            </w:pPr>
            <w:r>
              <w:t>О здравоохранении, социальной защите и экологии</w:t>
            </w:r>
          </w:p>
        </w:tc>
        <w:tc>
          <w:tcPr>
            <w:tcW w:w="1980" w:type="dxa"/>
            <w:tcBorders>
              <w:top w:val="single" w:sz="4" w:space="0" w:color="auto"/>
              <w:left w:val="single" w:sz="4" w:space="0" w:color="auto"/>
              <w:bottom w:val="single" w:sz="4" w:space="0" w:color="auto"/>
              <w:right w:val="single" w:sz="4" w:space="0" w:color="auto"/>
            </w:tcBorders>
            <w:hideMark/>
          </w:tcPr>
          <w:p w:rsidR="00361739" w:rsidRDefault="00CE6606" w:rsidP="00361739">
            <w:pPr>
              <w:pStyle w:val="a3"/>
              <w:spacing w:after="0" w:line="240" w:lineRule="atLeast"/>
              <w:jc w:val="center"/>
            </w:pPr>
            <w:r>
              <w:t>1</w:t>
            </w:r>
          </w:p>
        </w:tc>
        <w:tc>
          <w:tcPr>
            <w:tcW w:w="1980" w:type="dxa"/>
            <w:tcBorders>
              <w:top w:val="single" w:sz="4" w:space="0" w:color="auto"/>
              <w:left w:val="single" w:sz="4" w:space="0" w:color="auto"/>
              <w:bottom w:val="single" w:sz="4" w:space="0" w:color="auto"/>
              <w:right w:val="nil"/>
            </w:tcBorders>
          </w:tcPr>
          <w:p w:rsidR="00361739" w:rsidRPr="00361739" w:rsidRDefault="00CE6606" w:rsidP="00361739">
            <w:pPr>
              <w:pStyle w:val="a3"/>
              <w:spacing w:after="0" w:line="240" w:lineRule="atLeast"/>
              <w:jc w:val="center"/>
            </w:pPr>
            <w:r>
              <w:t>2</w:t>
            </w:r>
          </w:p>
        </w:tc>
      </w:tr>
      <w:tr w:rsidR="00361739" w:rsidTr="00361739">
        <w:tc>
          <w:tcPr>
            <w:tcW w:w="4680" w:type="dxa"/>
            <w:tcBorders>
              <w:top w:val="single" w:sz="4" w:space="0" w:color="auto"/>
              <w:left w:val="nil"/>
              <w:bottom w:val="single" w:sz="4" w:space="0" w:color="auto"/>
              <w:right w:val="single" w:sz="4" w:space="0" w:color="auto"/>
            </w:tcBorders>
            <w:hideMark/>
          </w:tcPr>
          <w:p w:rsidR="00361739" w:rsidRDefault="00361739" w:rsidP="00361739">
            <w:pPr>
              <w:pStyle w:val="a3"/>
              <w:spacing w:after="0" w:line="240" w:lineRule="atLeast"/>
            </w:pPr>
            <w:r>
              <w:t>Об образовании, делам молодежи, культуре, спорте и СМИ</w:t>
            </w:r>
          </w:p>
        </w:tc>
        <w:tc>
          <w:tcPr>
            <w:tcW w:w="1980" w:type="dxa"/>
            <w:tcBorders>
              <w:top w:val="single" w:sz="4" w:space="0" w:color="auto"/>
              <w:left w:val="single" w:sz="4" w:space="0" w:color="auto"/>
              <w:bottom w:val="single" w:sz="4" w:space="0" w:color="auto"/>
              <w:right w:val="single" w:sz="4" w:space="0" w:color="auto"/>
            </w:tcBorders>
          </w:tcPr>
          <w:p w:rsidR="00361739" w:rsidRDefault="00361739" w:rsidP="00361739">
            <w:pPr>
              <w:pStyle w:val="a3"/>
              <w:spacing w:after="0" w:line="240" w:lineRule="atLeast"/>
              <w:jc w:val="center"/>
            </w:pPr>
          </w:p>
        </w:tc>
        <w:tc>
          <w:tcPr>
            <w:tcW w:w="1980" w:type="dxa"/>
            <w:tcBorders>
              <w:top w:val="single" w:sz="4" w:space="0" w:color="auto"/>
              <w:left w:val="single" w:sz="4" w:space="0" w:color="auto"/>
              <w:bottom w:val="single" w:sz="4" w:space="0" w:color="auto"/>
              <w:right w:val="nil"/>
            </w:tcBorders>
          </w:tcPr>
          <w:p w:rsidR="00361739" w:rsidRDefault="00361739" w:rsidP="00361739">
            <w:pPr>
              <w:pStyle w:val="a3"/>
              <w:spacing w:after="0" w:line="240" w:lineRule="atLeast"/>
              <w:jc w:val="center"/>
            </w:pPr>
            <w:r>
              <w:t>3</w:t>
            </w:r>
          </w:p>
        </w:tc>
      </w:tr>
      <w:tr w:rsidR="00361739" w:rsidTr="00361739">
        <w:tc>
          <w:tcPr>
            <w:tcW w:w="4680" w:type="dxa"/>
            <w:tcBorders>
              <w:top w:val="single" w:sz="4" w:space="0" w:color="auto"/>
              <w:left w:val="nil"/>
              <w:bottom w:val="single" w:sz="4" w:space="0" w:color="auto"/>
              <w:right w:val="single" w:sz="4" w:space="0" w:color="auto"/>
            </w:tcBorders>
            <w:hideMark/>
          </w:tcPr>
          <w:p w:rsidR="00361739" w:rsidRDefault="00361739" w:rsidP="00361739">
            <w:pPr>
              <w:pStyle w:val="a3"/>
              <w:spacing w:after="0" w:line="240" w:lineRule="atLeast"/>
            </w:pPr>
            <w:r>
              <w:t>Всего</w:t>
            </w:r>
          </w:p>
        </w:tc>
        <w:tc>
          <w:tcPr>
            <w:tcW w:w="1980" w:type="dxa"/>
            <w:tcBorders>
              <w:top w:val="single" w:sz="4" w:space="0" w:color="auto"/>
              <w:left w:val="single" w:sz="4" w:space="0" w:color="auto"/>
              <w:bottom w:val="single" w:sz="4" w:space="0" w:color="auto"/>
              <w:right w:val="single" w:sz="4" w:space="0" w:color="auto"/>
            </w:tcBorders>
            <w:hideMark/>
          </w:tcPr>
          <w:p w:rsidR="00361739" w:rsidRDefault="005B4A18" w:rsidP="00361739">
            <w:pPr>
              <w:pStyle w:val="a3"/>
              <w:spacing w:after="0" w:line="240" w:lineRule="atLeast"/>
              <w:jc w:val="center"/>
            </w:pPr>
            <w:r>
              <w:t>69</w:t>
            </w:r>
          </w:p>
        </w:tc>
        <w:tc>
          <w:tcPr>
            <w:tcW w:w="1980" w:type="dxa"/>
            <w:tcBorders>
              <w:top w:val="single" w:sz="4" w:space="0" w:color="auto"/>
              <w:left w:val="single" w:sz="4" w:space="0" w:color="auto"/>
              <w:bottom w:val="single" w:sz="4" w:space="0" w:color="auto"/>
              <w:right w:val="nil"/>
            </w:tcBorders>
            <w:hideMark/>
          </w:tcPr>
          <w:p w:rsidR="00361739" w:rsidRDefault="00361739" w:rsidP="00361739">
            <w:pPr>
              <w:pStyle w:val="a3"/>
              <w:spacing w:after="0" w:line="240" w:lineRule="atLeast"/>
              <w:jc w:val="center"/>
            </w:pPr>
            <w:r>
              <w:t>3</w:t>
            </w:r>
            <w:r w:rsidR="005B4A18">
              <w:t>81</w:t>
            </w:r>
          </w:p>
        </w:tc>
      </w:tr>
    </w:tbl>
    <w:p w:rsidR="00361739" w:rsidRDefault="00361739" w:rsidP="00361739">
      <w:pPr>
        <w:rPr>
          <w:sz w:val="16"/>
          <w:szCs w:val="16"/>
        </w:rPr>
      </w:pPr>
    </w:p>
    <w:p w:rsidR="00361739" w:rsidRPr="00361739" w:rsidRDefault="00361739" w:rsidP="00361739">
      <w:pPr>
        <w:spacing w:after="0" w:line="240" w:lineRule="atLeast"/>
        <w:rPr>
          <w:rFonts w:ascii="Times New Roman" w:hAnsi="Times New Roman" w:cs="Times New Roman"/>
          <w:sz w:val="24"/>
          <w:szCs w:val="24"/>
        </w:rPr>
      </w:pPr>
      <w:r w:rsidRPr="00361739">
        <w:rPr>
          <w:rFonts w:ascii="Times New Roman" w:hAnsi="Times New Roman" w:cs="Times New Roman"/>
          <w:sz w:val="24"/>
          <w:szCs w:val="24"/>
        </w:rPr>
        <w:t xml:space="preserve">Заместитель председателя </w:t>
      </w:r>
    </w:p>
    <w:p w:rsidR="00361739" w:rsidRPr="00361739" w:rsidRDefault="00361739" w:rsidP="00361739">
      <w:pPr>
        <w:spacing w:after="0" w:line="240" w:lineRule="atLeast"/>
        <w:rPr>
          <w:rFonts w:ascii="Times New Roman" w:hAnsi="Times New Roman" w:cs="Times New Roman"/>
          <w:sz w:val="24"/>
          <w:szCs w:val="24"/>
        </w:rPr>
      </w:pPr>
      <w:r w:rsidRPr="00361739">
        <w:rPr>
          <w:rFonts w:ascii="Times New Roman" w:hAnsi="Times New Roman" w:cs="Times New Roman"/>
          <w:sz w:val="24"/>
          <w:szCs w:val="24"/>
        </w:rPr>
        <w:t>г</w:t>
      </w:r>
      <w:r>
        <w:rPr>
          <w:rFonts w:ascii="Times New Roman" w:hAnsi="Times New Roman" w:cs="Times New Roman"/>
          <w:sz w:val="24"/>
          <w:szCs w:val="24"/>
        </w:rPr>
        <w:t>ородского Совета – Макарова А.Д.</w:t>
      </w:r>
      <w:r w:rsidRPr="00361739">
        <w:rPr>
          <w:rFonts w:ascii="Times New Roman" w:hAnsi="Times New Roman" w:cs="Times New Roman"/>
          <w:sz w:val="24"/>
          <w:szCs w:val="24"/>
        </w:rPr>
        <w:t xml:space="preserve"> </w:t>
      </w:r>
    </w:p>
    <w:p w:rsidR="00361739" w:rsidRPr="00361739" w:rsidRDefault="00361739" w:rsidP="00361739">
      <w:pPr>
        <w:spacing w:after="0" w:line="240" w:lineRule="atLeast"/>
        <w:rPr>
          <w:rFonts w:ascii="Times New Roman" w:hAnsi="Times New Roman" w:cs="Times New Roman"/>
          <w:sz w:val="24"/>
          <w:szCs w:val="24"/>
        </w:rPr>
      </w:pPr>
      <w:r w:rsidRPr="00361739">
        <w:rPr>
          <w:rFonts w:ascii="Times New Roman" w:hAnsi="Times New Roman" w:cs="Times New Roman"/>
          <w:sz w:val="24"/>
          <w:szCs w:val="24"/>
        </w:rPr>
        <w:t>841643-30230</w:t>
      </w:r>
    </w:p>
    <w:sectPr w:rsidR="00361739" w:rsidRPr="00361739" w:rsidSect="005F0E17">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6B87" w:rsidRDefault="00196B87" w:rsidP="00EE641F">
      <w:pPr>
        <w:spacing w:after="0" w:line="240" w:lineRule="auto"/>
      </w:pPr>
      <w:r>
        <w:separator/>
      </w:r>
    </w:p>
  </w:endnote>
  <w:endnote w:type="continuationSeparator" w:id="1">
    <w:p w:rsidR="00196B87" w:rsidRDefault="00196B87" w:rsidP="00EE64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6B87" w:rsidRDefault="00196B87" w:rsidP="00EE641F">
      <w:pPr>
        <w:spacing w:after="0" w:line="240" w:lineRule="auto"/>
      </w:pPr>
      <w:r>
        <w:separator/>
      </w:r>
    </w:p>
  </w:footnote>
  <w:footnote w:type="continuationSeparator" w:id="1">
    <w:p w:rsidR="00196B87" w:rsidRDefault="00196B87" w:rsidP="00EE641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1A24"/>
    <w:multiLevelType w:val="hybridMultilevel"/>
    <w:tmpl w:val="014043F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B2F32D7"/>
    <w:multiLevelType w:val="hybridMultilevel"/>
    <w:tmpl w:val="04ACA27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7D3277B"/>
    <w:multiLevelType w:val="hybridMultilevel"/>
    <w:tmpl w:val="CB644206"/>
    <w:lvl w:ilvl="0" w:tplc="04190011">
      <w:start w:val="1"/>
      <w:numFmt w:val="decimal"/>
      <w:lvlText w:val="%1)"/>
      <w:lvlJc w:val="left"/>
      <w:pPr>
        <w:ind w:left="1440" w:hanging="360"/>
      </w:pPr>
      <w:rPr>
        <w:rFonts w:cs="Times New Roman"/>
      </w:rPr>
    </w:lvl>
    <w:lvl w:ilvl="1" w:tplc="04190011">
      <w:start w:val="1"/>
      <w:numFmt w:val="decimal"/>
      <w:lvlText w:val="%2)"/>
      <w:lvlJc w:val="left"/>
      <w:pPr>
        <w:ind w:left="928"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3">
    <w:nsid w:val="2B3C64C3"/>
    <w:multiLevelType w:val="multilevel"/>
    <w:tmpl w:val="90E6334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32651162"/>
    <w:multiLevelType w:val="multilevel"/>
    <w:tmpl w:val="FC341060"/>
    <w:lvl w:ilvl="0">
      <w:start w:val="1"/>
      <w:numFmt w:val="decimal"/>
      <w:lvlText w:val="%1."/>
      <w:lvlJc w:val="left"/>
      <w:pPr>
        <w:ind w:left="450" w:hanging="450"/>
      </w:pPr>
    </w:lvl>
    <w:lvl w:ilvl="1">
      <w:start w:val="1"/>
      <w:numFmt w:val="decimal"/>
      <w:lvlText w:val="%1.%2."/>
      <w:lvlJc w:val="left"/>
      <w:pPr>
        <w:ind w:left="1420" w:hanging="720"/>
      </w:pPr>
    </w:lvl>
    <w:lvl w:ilvl="2">
      <w:start w:val="1"/>
      <w:numFmt w:val="decimal"/>
      <w:lvlText w:val="%1.%2.%3."/>
      <w:lvlJc w:val="left"/>
      <w:pPr>
        <w:ind w:left="2120" w:hanging="720"/>
      </w:pPr>
    </w:lvl>
    <w:lvl w:ilvl="3">
      <w:start w:val="1"/>
      <w:numFmt w:val="decimal"/>
      <w:lvlText w:val="%1.%2.%3.%4."/>
      <w:lvlJc w:val="left"/>
      <w:pPr>
        <w:ind w:left="3180" w:hanging="1080"/>
      </w:pPr>
    </w:lvl>
    <w:lvl w:ilvl="4">
      <w:start w:val="1"/>
      <w:numFmt w:val="decimal"/>
      <w:lvlText w:val="%1.%2.%3.%4.%5."/>
      <w:lvlJc w:val="left"/>
      <w:pPr>
        <w:ind w:left="3880" w:hanging="1080"/>
      </w:pPr>
    </w:lvl>
    <w:lvl w:ilvl="5">
      <w:start w:val="1"/>
      <w:numFmt w:val="decimal"/>
      <w:lvlText w:val="%1.%2.%3.%4.%5.%6."/>
      <w:lvlJc w:val="left"/>
      <w:pPr>
        <w:ind w:left="4940" w:hanging="1440"/>
      </w:pPr>
    </w:lvl>
    <w:lvl w:ilvl="6">
      <w:start w:val="1"/>
      <w:numFmt w:val="decimal"/>
      <w:lvlText w:val="%1.%2.%3.%4.%5.%6.%7."/>
      <w:lvlJc w:val="left"/>
      <w:pPr>
        <w:ind w:left="6000" w:hanging="1800"/>
      </w:pPr>
    </w:lvl>
    <w:lvl w:ilvl="7">
      <w:start w:val="1"/>
      <w:numFmt w:val="decimal"/>
      <w:lvlText w:val="%1.%2.%3.%4.%5.%6.%7.%8."/>
      <w:lvlJc w:val="left"/>
      <w:pPr>
        <w:ind w:left="6700" w:hanging="1800"/>
      </w:pPr>
    </w:lvl>
    <w:lvl w:ilvl="8">
      <w:start w:val="1"/>
      <w:numFmt w:val="decimal"/>
      <w:lvlText w:val="%1.%2.%3.%4.%5.%6.%7.%8.%9."/>
      <w:lvlJc w:val="left"/>
      <w:pPr>
        <w:ind w:left="7760" w:hanging="2160"/>
      </w:pPr>
    </w:lvl>
  </w:abstractNum>
  <w:abstractNum w:abstractNumId="5">
    <w:nsid w:val="36006772"/>
    <w:multiLevelType w:val="hybridMultilevel"/>
    <w:tmpl w:val="A50096A6"/>
    <w:lvl w:ilvl="0" w:tplc="0419000F">
      <w:start w:val="1"/>
      <w:numFmt w:val="decimal"/>
      <w:lvlText w:val="%1."/>
      <w:lvlJc w:val="left"/>
      <w:pPr>
        <w:ind w:left="2160" w:hanging="360"/>
      </w:pPr>
      <w:rPr>
        <w:rFonts w:cs="Times New Roman"/>
      </w:rPr>
    </w:lvl>
    <w:lvl w:ilvl="1" w:tplc="04190019">
      <w:start w:val="1"/>
      <w:numFmt w:val="lowerLetter"/>
      <w:lvlText w:val="%2."/>
      <w:lvlJc w:val="left"/>
      <w:pPr>
        <w:ind w:left="2880" w:hanging="360"/>
      </w:pPr>
      <w:rPr>
        <w:rFonts w:cs="Times New Roman"/>
      </w:rPr>
    </w:lvl>
    <w:lvl w:ilvl="2" w:tplc="0419001B">
      <w:start w:val="1"/>
      <w:numFmt w:val="lowerRoman"/>
      <w:lvlText w:val="%3."/>
      <w:lvlJc w:val="right"/>
      <w:pPr>
        <w:ind w:left="3600" w:hanging="180"/>
      </w:pPr>
      <w:rPr>
        <w:rFonts w:cs="Times New Roman"/>
      </w:rPr>
    </w:lvl>
    <w:lvl w:ilvl="3" w:tplc="0419000F">
      <w:start w:val="1"/>
      <w:numFmt w:val="decimal"/>
      <w:lvlText w:val="%4."/>
      <w:lvlJc w:val="left"/>
      <w:pPr>
        <w:ind w:left="4320" w:hanging="360"/>
      </w:pPr>
      <w:rPr>
        <w:rFonts w:cs="Times New Roman"/>
      </w:rPr>
    </w:lvl>
    <w:lvl w:ilvl="4" w:tplc="04190019">
      <w:start w:val="1"/>
      <w:numFmt w:val="lowerLetter"/>
      <w:lvlText w:val="%5."/>
      <w:lvlJc w:val="left"/>
      <w:pPr>
        <w:ind w:left="5040" w:hanging="360"/>
      </w:pPr>
      <w:rPr>
        <w:rFonts w:cs="Times New Roman"/>
      </w:rPr>
    </w:lvl>
    <w:lvl w:ilvl="5" w:tplc="0419001B">
      <w:start w:val="1"/>
      <w:numFmt w:val="lowerRoman"/>
      <w:lvlText w:val="%6."/>
      <w:lvlJc w:val="right"/>
      <w:pPr>
        <w:ind w:left="5760" w:hanging="180"/>
      </w:pPr>
      <w:rPr>
        <w:rFonts w:cs="Times New Roman"/>
      </w:rPr>
    </w:lvl>
    <w:lvl w:ilvl="6" w:tplc="0419000F">
      <w:start w:val="1"/>
      <w:numFmt w:val="decimal"/>
      <w:lvlText w:val="%7."/>
      <w:lvlJc w:val="left"/>
      <w:pPr>
        <w:ind w:left="6480" w:hanging="360"/>
      </w:pPr>
      <w:rPr>
        <w:rFonts w:cs="Times New Roman"/>
      </w:rPr>
    </w:lvl>
    <w:lvl w:ilvl="7" w:tplc="04190019">
      <w:start w:val="1"/>
      <w:numFmt w:val="lowerLetter"/>
      <w:lvlText w:val="%8."/>
      <w:lvlJc w:val="left"/>
      <w:pPr>
        <w:ind w:left="7200" w:hanging="360"/>
      </w:pPr>
      <w:rPr>
        <w:rFonts w:cs="Times New Roman"/>
      </w:rPr>
    </w:lvl>
    <w:lvl w:ilvl="8" w:tplc="0419001B">
      <w:start w:val="1"/>
      <w:numFmt w:val="lowerRoman"/>
      <w:lvlText w:val="%9."/>
      <w:lvlJc w:val="right"/>
      <w:pPr>
        <w:ind w:left="7920" w:hanging="180"/>
      </w:pPr>
      <w:rPr>
        <w:rFonts w:cs="Times New Roman"/>
      </w:rPr>
    </w:lvl>
  </w:abstractNum>
  <w:abstractNum w:abstractNumId="6">
    <w:nsid w:val="50B14C1B"/>
    <w:multiLevelType w:val="multilevel"/>
    <w:tmpl w:val="A1B8AC80"/>
    <w:lvl w:ilvl="0">
      <w:start w:val="1"/>
      <w:numFmt w:val="decimal"/>
      <w:lvlText w:val="%1."/>
      <w:lvlJc w:val="left"/>
      <w:pPr>
        <w:ind w:left="450" w:hanging="450"/>
      </w:pPr>
      <w:rPr>
        <w:rFonts w:hint="default"/>
      </w:rPr>
    </w:lvl>
    <w:lvl w:ilvl="1">
      <w:start w:val="1"/>
      <w:numFmt w:val="decimal"/>
      <w:lvlText w:val="%1.%2."/>
      <w:lvlJc w:val="left"/>
      <w:pPr>
        <w:ind w:left="915" w:hanging="720"/>
      </w:pPr>
      <w:rPr>
        <w:rFonts w:hint="default"/>
        <w:b/>
        <w:color w:val="auto"/>
      </w:rPr>
    </w:lvl>
    <w:lvl w:ilvl="2">
      <w:start w:val="1"/>
      <w:numFmt w:val="decimal"/>
      <w:lvlText w:val="%1.%2.%3."/>
      <w:lvlJc w:val="left"/>
      <w:pPr>
        <w:ind w:left="1110" w:hanging="720"/>
      </w:pPr>
      <w:rPr>
        <w:rFonts w:hint="default"/>
      </w:rPr>
    </w:lvl>
    <w:lvl w:ilvl="3">
      <w:start w:val="1"/>
      <w:numFmt w:val="decimal"/>
      <w:lvlText w:val="%1.%2.%3.%4."/>
      <w:lvlJc w:val="left"/>
      <w:pPr>
        <w:ind w:left="1665" w:hanging="1080"/>
      </w:pPr>
      <w:rPr>
        <w:rFonts w:hint="default"/>
      </w:rPr>
    </w:lvl>
    <w:lvl w:ilvl="4">
      <w:start w:val="1"/>
      <w:numFmt w:val="decimal"/>
      <w:lvlText w:val="%1.%2.%3.%4.%5."/>
      <w:lvlJc w:val="left"/>
      <w:pPr>
        <w:ind w:left="1860" w:hanging="1080"/>
      </w:pPr>
      <w:rPr>
        <w:rFonts w:hint="default"/>
      </w:rPr>
    </w:lvl>
    <w:lvl w:ilvl="5">
      <w:start w:val="1"/>
      <w:numFmt w:val="decimal"/>
      <w:lvlText w:val="%1.%2.%3.%4.%5.%6."/>
      <w:lvlJc w:val="left"/>
      <w:pPr>
        <w:ind w:left="2415" w:hanging="1440"/>
      </w:pPr>
      <w:rPr>
        <w:rFonts w:hint="default"/>
      </w:rPr>
    </w:lvl>
    <w:lvl w:ilvl="6">
      <w:start w:val="1"/>
      <w:numFmt w:val="decimal"/>
      <w:lvlText w:val="%1.%2.%3.%4.%5.%6.%7."/>
      <w:lvlJc w:val="left"/>
      <w:pPr>
        <w:ind w:left="2970" w:hanging="1800"/>
      </w:pPr>
      <w:rPr>
        <w:rFonts w:hint="default"/>
      </w:rPr>
    </w:lvl>
    <w:lvl w:ilvl="7">
      <w:start w:val="1"/>
      <w:numFmt w:val="decimal"/>
      <w:lvlText w:val="%1.%2.%3.%4.%5.%6.%7.%8."/>
      <w:lvlJc w:val="left"/>
      <w:pPr>
        <w:ind w:left="3165" w:hanging="1800"/>
      </w:pPr>
      <w:rPr>
        <w:rFonts w:hint="default"/>
      </w:rPr>
    </w:lvl>
    <w:lvl w:ilvl="8">
      <w:start w:val="1"/>
      <w:numFmt w:val="decimal"/>
      <w:lvlText w:val="%1.%2.%3.%4.%5.%6.%7.%8.%9."/>
      <w:lvlJc w:val="left"/>
      <w:pPr>
        <w:ind w:left="3720" w:hanging="2160"/>
      </w:pPr>
      <w:rPr>
        <w:rFonts w:hint="default"/>
      </w:rPr>
    </w:lvl>
  </w:abstractNum>
  <w:abstractNum w:abstractNumId="7">
    <w:nsid w:val="512D754F"/>
    <w:multiLevelType w:val="hybridMultilevel"/>
    <w:tmpl w:val="0262E890"/>
    <w:lvl w:ilvl="0" w:tplc="716E0C1C">
      <w:start w:val="1"/>
      <w:numFmt w:val="decimal"/>
      <w:lvlText w:val="%1."/>
      <w:lvlJc w:val="left"/>
      <w:pPr>
        <w:ind w:left="1104" w:hanging="396"/>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BC6021B"/>
    <w:multiLevelType w:val="hybridMultilevel"/>
    <w:tmpl w:val="04A45B8A"/>
    <w:lvl w:ilvl="0" w:tplc="23028712">
      <w:start w:val="2"/>
      <w:numFmt w:val="decimal"/>
      <w:lvlText w:val="%1."/>
      <w:lvlJc w:val="left"/>
      <w:pPr>
        <w:tabs>
          <w:tab w:val="num" w:pos="486"/>
        </w:tabs>
        <w:ind w:left="120" w:firstLine="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E8E3393"/>
    <w:multiLevelType w:val="multilevel"/>
    <w:tmpl w:val="9ABA7956"/>
    <w:lvl w:ilvl="0">
      <w:start w:val="1"/>
      <w:numFmt w:val="decimal"/>
      <w:lvlText w:val="%1."/>
      <w:lvlJc w:val="left"/>
      <w:pPr>
        <w:ind w:left="624" w:hanging="624"/>
      </w:pPr>
      <w:rPr>
        <w:rFonts w:hint="default"/>
        <w:b/>
      </w:rPr>
    </w:lvl>
    <w:lvl w:ilvl="1">
      <w:start w:val="1"/>
      <w:numFmt w:val="decimal"/>
      <w:lvlText w:val="%1.%2."/>
      <w:lvlJc w:val="left"/>
      <w:pPr>
        <w:ind w:left="1212" w:hanging="720"/>
      </w:pPr>
      <w:rPr>
        <w:rFonts w:hint="default"/>
        <w:b/>
      </w:rPr>
    </w:lvl>
    <w:lvl w:ilvl="2">
      <w:start w:val="1"/>
      <w:numFmt w:val="decimal"/>
      <w:lvlText w:val="%1.%2.%3."/>
      <w:lvlJc w:val="left"/>
      <w:pPr>
        <w:ind w:left="1704" w:hanging="720"/>
      </w:pPr>
      <w:rPr>
        <w:rFonts w:hint="default"/>
        <w:b/>
      </w:rPr>
    </w:lvl>
    <w:lvl w:ilvl="3">
      <w:start w:val="1"/>
      <w:numFmt w:val="decimal"/>
      <w:lvlText w:val="%1.%2.%3.%4."/>
      <w:lvlJc w:val="left"/>
      <w:pPr>
        <w:ind w:left="2556" w:hanging="1080"/>
      </w:pPr>
      <w:rPr>
        <w:rFonts w:hint="default"/>
        <w:b/>
      </w:rPr>
    </w:lvl>
    <w:lvl w:ilvl="4">
      <w:start w:val="1"/>
      <w:numFmt w:val="decimal"/>
      <w:lvlText w:val="%1.%2.%3.%4.%5."/>
      <w:lvlJc w:val="left"/>
      <w:pPr>
        <w:ind w:left="3048" w:hanging="1080"/>
      </w:pPr>
      <w:rPr>
        <w:rFonts w:hint="default"/>
        <w:b/>
      </w:rPr>
    </w:lvl>
    <w:lvl w:ilvl="5">
      <w:start w:val="1"/>
      <w:numFmt w:val="decimal"/>
      <w:lvlText w:val="%1.%2.%3.%4.%5.%6."/>
      <w:lvlJc w:val="left"/>
      <w:pPr>
        <w:ind w:left="3900" w:hanging="1440"/>
      </w:pPr>
      <w:rPr>
        <w:rFonts w:hint="default"/>
        <w:b/>
      </w:rPr>
    </w:lvl>
    <w:lvl w:ilvl="6">
      <w:start w:val="1"/>
      <w:numFmt w:val="decimal"/>
      <w:lvlText w:val="%1.%2.%3.%4.%5.%6.%7."/>
      <w:lvlJc w:val="left"/>
      <w:pPr>
        <w:ind w:left="4752" w:hanging="1800"/>
      </w:pPr>
      <w:rPr>
        <w:rFonts w:hint="default"/>
        <w:b/>
      </w:rPr>
    </w:lvl>
    <w:lvl w:ilvl="7">
      <w:start w:val="1"/>
      <w:numFmt w:val="decimal"/>
      <w:lvlText w:val="%1.%2.%3.%4.%5.%6.%7.%8."/>
      <w:lvlJc w:val="left"/>
      <w:pPr>
        <w:ind w:left="5244" w:hanging="1800"/>
      </w:pPr>
      <w:rPr>
        <w:rFonts w:hint="default"/>
        <w:b/>
      </w:rPr>
    </w:lvl>
    <w:lvl w:ilvl="8">
      <w:start w:val="1"/>
      <w:numFmt w:val="decimal"/>
      <w:lvlText w:val="%1.%2.%3.%4.%5.%6.%7.%8.%9."/>
      <w:lvlJc w:val="left"/>
      <w:pPr>
        <w:ind w:left="6096" w:hanging="2160"/>
      </w:pPr>
      <w:rPr>
        <w:rFonts w:hint="default"/>
        <w:b/>
      </w:rPr>
    </w:lvl>
  </w:abstractNum>
  <w:abstractNum w:abstractNumId="10">
    <w:nsid w:val="64142FA1"/>
    <w:multiLevelType w:val="hybridMultilevel"/>
    <w:tmpl w:val="EF6A54A0"/>
    <w:lvl w:ilvl="0" w:tplc="75B2A7E0">
      <w:start w:val="1"/>
      <w:numFmt w:val="bullet"/>
      <w:lvlText w:val=""/>
      <w:lvlJc w:val="left"/>
      <w:pPr>
        <w:tabs>
          <w:tab w:val="num" w:pos="-34"/>
        </w:tabs>
        <w:ind w:left="196" w:firstLine="284"/>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6BCF20F6"/>
    <w:multiLevelType w:val="multilevel"/>
    <w:tmpl w:val="1D4C4EB4"/>
    <w:lvl w:ilvl="0">
      <w:start w:val="1"/>
      <w:numFmt w:val="decimal"/>
      <w:lvlText w:val="%1."/>
      <w:lvlJc w:val="left"/>
      <w:pPr>
        <w:ind w:left="1116" w:hanging="408"/>
      </w:pPr>
      <w:rPr>
        <w:rFonts w:hint="default"/>
      </w:rPr>
    </w:lvl>
    <w:lvl w:ilvl="1">
      <w:start w:val="6"/>
      <w:numFmt w:val="decimal"/>
      <w:isLgl/>
      <w:lvlText w:val="%1.%2."/>
      <w:lvlJc w:val="left"/>
      <w:pPr>
        <w:ind w:left="1428" w:hanging="720"/>
      </w:pPr>
      <w:rPr>
        <w:rFonts w:hint="default"/>
        <w:color w:val="000000" w:themeColor="text1"/>
      </w:rPr>
    </w:lvl>
    <w:lvl w:ilvl="2">
      <w:start w:val="1"/>
      <w:numFmt w:val="decimal"/>
      <w:isLgl/>
      <w:lvlText w:val="%1.%2.%3."/>
      <w:lvlJc w:val="left"/>
      <w:pPr>
        <w:ind w:left="1428" w:hanging="720"/>
      </w:pPr>
      <w:rPr>
        <w:rFonts w:hint="default"/>
        <w:color w:val="000000" w:themeColor="text1"/>
      </w:rPr>
    </w:lvl>
    <w:lvl w:ilvl="3">
      <w:start w:val="1"/>
      <w:numFmt w:val="decimal"/>
      <w:isLgl/>
      <w:lvlText w:val="%1.%2.%3.%4."/>
      <w:lvlJc w:val="left"/>
      <w:pPr>
        <w:ind w:left="1788" w:hanging="1080"/>
      </w:pPr>
      <w:rPr>
        <w:rFonts w:hint="default"/>
        <w:color w:val="000000" w:themeColor="text1"/>
      </w:rPr>
    </w:lvl>
    <w:lvl w:ilvl="4">
      <w:start w:val="1"/>
      <w:numFmt w:val="decimal"/>
      <w:isLgl/>
      <w:lvlText w:val="%1.%2.%3.%4.%5."/>
      <w:lvlJc w:val="left"/>
      <w:pPr>
        <w:ind w:left="1788" w:hanging="1080"/>
      </w:pPr>
      <w:rPr>
        <w:rFonts w:hint="default"/>
        <w:color w:val="000000" w:themeColor="text1"/>
      </w:rPr>
    </w:lvl>
    <w:lvl w:ilvl="5">
      <w:start w:val="1"/>
      <w:numFmt w:val="decimal"/>
      <w:isLgl/>
      <w:lvlText w:val="%1.%2.%3.%4.%5.%6."/>
      <w:lvlJc w:val="left"/>
      <w:pPr>
        <w:ind w:left="2148" w:hanging="1440"/>
      </w:pPr>
      <w:rPr>
        <w:rFonts w:hint="default"/>
        <w:color w:val="000000" w:themeColor="text1"/>
      </w:rPr>
    </w:lvl>
    <w:lvl w:ilvl="6">
      <w:start w:val="1"/>
      <w:numFmt w:val="decimal"/>
      <w:isLgl/>
      <w:lvlText w:val="%1.%2.%3.%4.%5.%6.%7."/>
      <w:lvlJc w:val="left"/>
      <w:pPr>
        <w:ind w:left="2508" w:hanging="1800"/>
      </w:pPr>
      <w:rPr>
        <w:rFonts w:hint="default"/>
        <w:color w:val="000000" w:themeColor="text1"/>
      </w:rPr>
    </w:lvl>
    <w:lvl w:ilvl="7">
      <w:start w:val="1"/>
      <w:numFmt w:val="decimal"/>
      <w:isLgl/>
      <w:lvlText w:val="%1.%2.%3.%4.%5.%6.%7.%8."/>
      <w:lvlJc w:val="left"/>
      <w:pPr>
        <w:ind w:left="2508" w:hanging="1800"/>
      </w:pPr>
      <w:rPr>
        <w:rFonts w:hint="default"/>
        <w:color w:val="000000" w:themeColor="text1"/>
      </w:rPr>
    </w:lvl>
    <w:lvl w:ilvl="8">
      <w:start w:val="1"/>
      <w:numFmt w:val="decimal"/>
      <w:isLgl/>
      <w:lvlText w:val="%1.%2.%3.%4.%5.%6.%7.%8.%9."/>
      <w:lvlJc w:val="left"/>
      <w:pPr>
        <w:ind w:left="2868" w:hanging="2160"/>
      </w:pPr>
      <w:rPr>
        <w:rFonts w:hint="default"/>
        <w:color w:val="000000" w:themeColor="text1"/>
      </w:rPr>
    </w:lvl>
  </w:abstractNum>
  <w:abstractNum w:abstractNumId="12">
    <w:nsid w:val="6BF73597"/>
    <w:multiLevelType w:val="hybridMultilevel"/>
    <w:tmpl w:val="B434CA04"/>
    <w:lvl w:ilvl="0" w:tplc="0419000F">
      <w:start w:val="2"/>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70507C08"/>
    <w:multiLevelType w:val="hybridMultilevel"/>
    <w:tmpl w:val="8E105FB0"/>
    <w:lvl w:ilvl="0" w:tplc="0419000F">
      <w:start w:val="3"/>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71077022"/>
    <w:multiLevelType w:val="hybridMultilevel"/>
    <w:tmpl w:val="7FA661FE"/>
    <w:lvl w:ilvl="0" w:tplc="83DE45D6">
      <w:start w:val="1"/>
      <w:numFmt w:val="decimal"/>
      <w:lvlText w:val="%1."/>
      <w:lvlJc w:val="left"/>
      <w:pPr>
        <w:ind w:left="1080" w:hanging="432"/>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73792A06"/>
    <w:multiLevelType w:val="hybridMultilevel"/>
    <w:tmpl w:val="C67E7068"/>
    <w:lvl w:ilvl="0" w:tplc="2F8A4812">
      <w:start w:val="1"/>
      <w:numFmt w:val="decimal"/>
      <w:lvlText w:val="%1)"/>
      <w:lvlJc w:val="left"/>
      <w:pPr>
        <w:tabs>
          <w:tab w:val="num" w:pos="720"/>
        </w:tabs>
        <w:ind w:left="720" w:hanging="360"/>
      </w:pPr>
      <w:rPr>
        <w:rFonts w:hint="default"/>
      </w:rPr>
    </w:lvl>
    <w:lvl w:ilvl="1" w:tplc="2910D29A" w:tentative="1">
      <w:start w:val="1"/>
      <w:numFmt w:val="lowerLetter"/>
      <w:lvlText w:val="%2."/>
      <w:lvlJc w:val="left"/>
      <w:pPr>
        <w:tabs>
          <w:tab w:val="num" w:pos="1440"/>
        </w:tabs>
        <w:ind w:left="1440" w:hanging="360"/>
      </w:pPr>
    </w:lvl>
    <w:lvl w:ilvl="2" w:tplc="F8D4A9C0" w:tentative="1">
      <w:start w:val="1"/>
      <w:numFmt w:val="lowerRoman"/>
      <w:lvlText w:val="%3."/>
      <w:lvlJc w:val="right"/>
      <w:pPr>
        <w:tabs>
          <w:tab w:val="num" w:pos="2160"/>
        </w:tabs>
        <w:ind w:left="2160" w:hanging="180"/>
      </w:pPr>
    </w:lvl>
    <w:lvl w:ilvl="3" w:tplc="DE40D356" w:tentative="1">
      <w:start w:val="1"/>
      <w:numFmt w:val="decimal"/>
      <w:lvlText w:val="%4."/>
      <w:lvlJc w:val="left"/>
      <w:pPr>
        <w:tabs>
          <w:tab w:val="num" w:pos="2880"/>
        </w:tabs>
        <w:ind w:left="2880" w:hanging="360"/>
      </w:pPr>
    </w:lvl>
    <w:lvl w:ilvl="4" w:tplc="0D468D78" w:tentative="1">
      <w:start w:val="1"/>
      <w:numFmt w:val="lowerLetter"/>
      <w:lvlText w:val="%5."/>
      <w:lvlJc w:val="left"/>
      <w:pPr>
        <w:tabs>
          <w:tab w:val="num" w:pos="3600"/>
        </w:tabs>
        <w:ind w:left="3600" w:hanging="360"/>
      </w:pPr>
    </w:lvl>
    <w:lvl w:ilvl="5" w:tplc="B71ACDFE" w:tentative="1">
      <w:start w:val="1"/>
      <w:numFmt w:val="lowerRoman"/>
      <w:lvlText w:val="%6."/>
      <w:lvlJc w:val="right"/>
      <w:pPr>
        <w:tabs>
          <w:tab w:val="num" w:pos="4320"/>
        </w:tabs>
        <w:ind w:left="4320" w:hanging="180"/>
      </w:pPr>
    </w:lvl>
    <w:lvl w:ilvl="6" w:tplc="02FE065C" w:tentative="1">
      <w:start w:val="1"/>
      <w:numFmt w:val="decimal"/>
      <w:lvlText w:val="%7."/>
      <w:lvlJc w:val="left"/>
      <w:pPr>
        <w:tabs>
          <w:tab w:val="num" w:pos="5040"/>
        </w:tabs>
        <w:ind w:left="5040" w:hanging="360"/>
      </w:pPr>
    </w:lvl>
    <w:lvl w:ilvl="7" w:tplc="5304328C" w:tentative="1">
      <w:start w:val="1"/>
      <w:numFmt w:val="lowerLetter"/>
      <w:lvlText w:val="%8."/>
      <w:lvlJc w:val="left"/>
      <w:pPr>
        <w:tabs>
          <w:tab w:val="num" w:pos="5760"/>
        </w:tabs>
        <w:ind w:left="5760" w:hanging="360"/>
      </w:pPr>
    </w:lvl>
    <w:lvl w:ilvl="8" w:tplc="81D41E8C" w:tentative="1">
      <w:start w:val="1"/>
      <w:numFmt w:val="lowerRoman"/>
      <w:lvlText w:val="%9."/>
      <w:lvlJc w:val="right"/>
      <w:pPr>
        <w:tabs>
          <w:tab w:val="num" w:pos="6480"/>
        </w:tabs>
        <w:ind w:left="6480" w:hanging="180"/>
      </w:pPr>
    </w:lvl>
  </w:abstractNum>
  <w:abstractNum w:abstractNumId="16">
    <w:nsid w:val="747C1C80"/>
    <w:multiLevelType w:val="multilevel"/>
    <w:tmpl w:val="29BC77CE"/>
    <w:lvl w:ilvl="0">
      <w:start w:val="2"/>
      <w:numFmt w:val="decimal"/>
      <w:lvlText w:val="%1."/>
      <w:lvlJc w:val="left"/>
      <w:pPr>
        <w:ind w:left="432" w:hanging="432"/>
      </w:pPr>
      <w:rPr>
        <w:rFonts w:eastAsiaTheme="minorEastAsia" w:hint="default"/>
        <w:color w:val="auto"/>
      </w:rPr>
    </w:lvl>
    <w:lvl w:ilvl="1">
      <w:start w:val="7"/>
      <w:numFmt w:val="decimal"/>
      <w:lvlText w:val="%1.%2."/>
      <w:lvlJc w:val="left"/>
      <w:pPr>
        <w:ind w:left="1428" w:hanging="720"/>
      </w:pPr>
      <w:rPr>
        <w:rFonts w:eastAsiaTheme="minorEastAsia" w:hint="default"/>
        <w:color w:val="auto"/>
      </w:rPr>
    </w:lvl>
    <w:lvl w:ilvl="2">
      <w:start w:val="1"/>
      <w:numFmt w:val="decimal"/>
      <w:lvlText w:val="%1.%2.%3."/>
      <w:lvlJc w:val="left"/>
      <w:pPr>
        <w:ind w:left="2136" w:hanging="720"/>
      </w:pPr>
      <w:rPr>
        <w:rFonts w:eastAsiaTheme="minorEastAsia" w:hint="default"/>
        <w:color w:val="auto"/>
      </w:rPr>
    </w:lvl>
    <w:lvl w:ilvl="3">
      <w:start w:val="1"/>
      <w:numFmt w:val="decimal"/>
      <w:lvlText w:val="%1.%2.%3.%4."/>
      <w:lvlJc w:val="left"/>
      <w:pPr>
        <w:ind w:left="3204" w:hanging="1080"/>
      </w:pPr>
      <w:rPr>
        <w:rFonts w:eastAsiaTheme="minorEastAsia" w:hint="default"/>
        <w:color w:val="auto"/>
      </w:rPr>
    </w:lvl>
    <w:lvl w:ilvl="4">
      <w:start w:val="1"/>
      <w:numFmt w:val="decimal"/>
      <w:lvlText w:val="%1.%2.%3.%4.%5."/>
      <w:lvlJc w:val="left"/>
      <w:pPr>
        <w:ind w:left="3912" w:hanging="1080"/>
      </w:pPr>
      <w:rPr>
        <w:rFonts w:eastAsiaTheme="minorEastAsia" w:hint="default"/>
        <w:color w:val="auto"/>
      </w:rPr>
    </w:lvl>
    <w:lvl w:ilvl="5">
      <w:start w:val="1"/>
      <w:numFmt w:val="decimal"/>
      <w:lvlText w:val="%1.%2.%3.%4.%5.%6."/>
      <w:lvlJc w:val="left"/>
      <w:pPr>
        <w:ind w:left="4980" w:hanging="1440"/>
      </w:pPr>
      <w:rPr>
        <w:rFonts w:eastAsiaTheme="minorEastAsia" w:hint="default"/>
        <w:color w:val="auto"/>
      </w:rPr>
    </w:lvl>
    <w:lvl w:ilvl="6">
      <w:start w:val="1"/>
      <w:numFmt w:val="decimal"/>
      <w:lvlText w:val="%1.%2.%3.%4.%5.%6.%7."/>
      <w:lvlJc w:val="left"/>
      <w:pPr>
        <w:ind w:left="6048" w:hanging="1800"/>
      </w:pPr>
      <w:rPr>
        <w:rFonts w:eastAsiaTheme="minorEastAsia" w:hint="default"/>
        <w:color w:val="auto"/>
      </w:rPr>
    </w:lvl>
    <w:lvl w:ilvl="7">
      <w:start w:val="1"/>
      <w:numFmt w:val="decimal"/>
      <w:lvlText w:val="%1.%2.%3.%4.%5.%6.%7.%8."/>
      <w:lvlJc w:val="left"/>
      <w:pPr>
        <w:ind w:left="6756" w:hanging="1800"/>
      </w:pPr>
      <w:rPr>
        <w:rFonts w:eastAsiaTheme="minorEastAsia" w:hint="default"/>
        <w:color w:val="auto"/>
      </w:rPr>
    </w:lvl>
    <w:lvl w:ilvl="8">
      <w:start w:val="1"/>
      <w:numFmt w:val="decimal"/>
      <w:lvlText w:val="%1.%2.%3.%4.%5.%6.%7.%8.%9."/>
      <w:lvlJc w:val="left"/>
      <w:pPr>
        <w:ind w:left="7824" w:hanging="2160"/>
      </w:pPr>
      <w:rPr>
        <w:rFonts w:eastAsiaTheme="minorEastAsia" w:hint="default"/>
        <w:color w:val="auto"/>
      </w:rPr>
    </w:lvl>
  </w:abstractNum>
  <w:abstractNum w:abstractNumId="17">
    <w:nsid w:val="7B216DD9"/>
    <w:multiLevelType w:val="hybridMultilevel"/>
    <w:tmpl w:val="75E2F1B8"/>
    <w:lvl w:ilvl="0" w:tplc="4A60A152">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15"/>
  </w:num>
  <w:num w:numId="3">
    <w:abstractNumId w:val="9"/>
  </w:num>
  <w:num w:numId="4">
    <w:abstractNumId w:val="11"/>
  </w:num>
  <w:num w:numId="5">
    <w:abstractNumId w:val="16"/>
  </w:num>
  <w:num w:numId="6">
    <w:abstractNumId w:val="6"/>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9441D4"/>
    <w:rsid w:val="000015C3"/>
    <w:rsid w:val="0000389C"/>
    <w:rsid w:val="00006891"/>
    <w:rsid w:val="000166CF"/>
    <w:rsid w:val="00016B43"/>
    <w:rsid w:val="00022A3B"/>
    <w:rsid w:val="00032B76"/>
    <w:rsid w:val="00037690"/>
    <w:rsid w:val="0004605D"/>
    <w:rsid w:val="0005086A"/>
    <w:rsid w:val="000529C7"/>
    <w:rsid w:val="0005321C"/>
    <w:rsid w:val="00054E58"/>
    <w:rsid w:val="00055425"/>
    <w:rsid w:val="0005770F"/>
    <w:rsid w:val="00057C10"/>
    <w:rsid w:val="000631DA"/>
    <w:rsid w:val="00066B3C"/>
    <w:rsid w:val="0006782A"/>
    <w:rsid w:val="00075E94"/>
    <w:rsid w:val="00081285"/>
    <w:rsid w:val="00093925"/>
    <w:rsid w:val="0009454D"/>
    <w:rsid w:val="000960C8"/>
    <w:rsid w:val="000977CE"/>
    <w:rsid w:val="000A0CA0"/>
    <w:rsid w:val="000A61C3"/>
    <w:rsid w:val="000B3C7A"/>
    <w:rsid w:val="000B4A01"/>
    <w:rsid w:val="000B799F"/>
    <w:rsid w:val="000C1385"/>
    <w:rsid w:val="000C351B"/>
    <w:rsid w:val="000C60F4"/>
    <w:rsid w:val="000D1EE2"/>
    <w:rsid w:val="000F1225"/>
    <w:rsid w:val="0010198C"/>
    <w:rsid w:val="0010442B"/>
    <w:rsid w:val="00112316"/>
    <w:rsid w:val="00126D7F"/>
    <w:rsid w:val="001344A1"/>
    <w:rsid w:val="001364A9"/>
    <w:rsid w:val="001374C5"/>
    <w:rsid w:val="00150BCA"/>
    <w:rsid w:val="00161F67"/>
    <w:rsid w:val="00192C9E"/>
    <w:rsid w:val="00196812"/>
    <w:rsid w:val="00196B87"/>
    <w:rsid w:val="00197630"/>
    <w:rsid w:val="001A1036"/>
    <w:rsid w:val="001A15B7"/>
    <w:rsid w:val="001B1EBD"/>
    <w:rsid w:val="001C793B"/>
    <w:rsid w:val="001D34FA"/>
    <w:rsid w:val="001D38E0"/>
    <w:rsid w:val="001D5F72"/>
    <w:rsid w:val="001D6BBC"/>
    <w:rsid w:val="001D7D2C"/>
    <w:rsid w:val="001E705E"/>
    <w:rsid w:val="001F1737"/>
    <w:rsid w:val="001F64E7"/>
    <w:rsid w:val="00200943"/>
    <w:rsid w:val="00205B86"/>
    <w:rsid w:val="00211895"/>
    <w:rsid w:val="00214C0B"/>
    <w:rsid w:val="00227E1D"/>
    <w:rsid w:val="00235729"/>
    <w:rsid w:val="002364B5"/>
    <w:rsid w:val="0024441C"/>
    <w:rsid w:val="00247DBD"/>
    <w:rsid w:val="00250736"/>
    <w:rsid w:val="00251F2D"/>
    <w:rsid w:val="00256113"/>
    <w:rsid w:val="00256406"/>
    <w:rsid w:val="00265B7F"/>
    <w:rsid w:val="002711F0"/>
    <w:rsid w:val="0027127F"/>
    <w:rsid w:val="00276C2D"/>
    <w:rsid w:val="00281CC0"/>
    <w:rsid w:val="002839A5"/>
    <w:rsid w:val="00283DB7"/>
    <w:rsid w:val="00291C94"/>
    <w:rsid w:val="002A6FE1"/>
    <w:rsid w:val="002B28A5"/>
    <w:rsid w:val="002B2FC5"/>
    <w:rsid w:val="002B5062"/>
    <w:rsid w:val="002B53C5"/>
    <w:rsid w:val="002B6517"/>
    <w:rsid w:val="002C2930"/>
    <w:rsid w:val="002C42A7"/>
    <w:rsid w:val="002C65D2"/>
    <w:rsid w:val="002C7AD5"/>
    <w:rsid w:val="002D0118"/>
    <w:rsid w:val="002D26D2"/>
    <w:rsid w:val="002D38BB"/>
    <w:rsid w:val="002D7187"/>
    <w:rsid w:val="002D7B11"/>
    <w:rsid w:val="002E1BFA"/>
    <w:rsid w:val="002E6CC2"/>
    <w:rsid w:val="002F03D4"/>
    <w:rsid w:val="002F23F1"/>
    <w:rsid w:val="002F4EFC"/>
    <w:rsid w:val="0030053A"/>
    <w:rsid w:val="0030417B"/>
    <w:rsid w:val="003131FC"/>
    <w:rsid w:val="00317301"/>
    <w:rsid w:val="00317D13"/>
    <w:rsid w:val="00320C64"/>
    <w:rsid w:val="00335E2B"/>
    <w:rsid w:val="00336F81"/>
    <w:rsid w:val="00344726"/>
    <w:rsid w:val="00355697"/>
    <w:rsid w:val="0035644B"/>
    <w:rsid w:val="0035698F"/>
    <w:rsid w:val="00360F85"/>
    <w:rsid w:val="00361739"/>
    <w:rsid w:val="003652DC"/>
    <w:rsid w:val="00366E62"/>
    <w:rsid w:val="00370020"/>
    <w:rsid w:val="00374682"/>
    <w:rsid w:val="00375E98"/>
    <w:rsid w:val="00381C79"/>
    <w:rsid w:val="003900CD"/>
    <w:rsid w:val="003A5EE2"/>
    <w:rsid w:val="003B0338"/>
    <w:rsid w:val="003B2A27"/>
    <w:rsid w:val="003B395D"/>
    <w:rsid w:val="003B57C8"/>
    <w:rsid w:val="003B7C4E"/>
    <w:rsid w:val="003C13D9"/>
    <w:rsid w:val="003C4E3F"/>
    <w:rsid w:val="003D7F65"/>
    <w:rsid w:val="003E258A"/>
    <w:rsid w:val="003E29BB"/>
    <w:rsid w:val="003E2D18"/>
    <w:rsid w:val="003E46C6"/>
    <w:rsid w:val="003E6462"/>
    <w:rsid w:val="003E7BD1"/>
    <w:rsid w:val="003F0E6D"/>
    <w:rsid w:val="00404E20"/>
    <w:rsid w:val="00412210"/>
    <w:rsid w:val="00413056"/>
    <w:rsid w:val="00414287"/>
    <w:rsid w:val="00416BAB"/>
    <w:rsid w:val="00417701"/>
    <w:rsid w:val="004228FC"/>
    <w:rsid w:val="00424EEC"/>
    <w:rsid w:val="00425317"/>
    <w:rsid w:val="004348A4"/>
    <w:rsid w:val="00444A91"/>
    <w:rsid w:val="004544C3"/>
    <w:rsid w:val="00457C54"/>
    <w:rsid w:val="00460082"/>
    <w:rsid w:val="00471193"/>
    <w:rsid w:val="00471A6E"/>
    <w:rsid w:val="00472A07"/>
    <w:rsid w:val="00472A72"/>
    <w:rsid w:val="004821F3"/>
    <w:rsid w:val="00485A65"/>
    <w:rsid w:val="00490020"/>
    <w:rsid w:val="00497924"/>
    <w:rsid w:val="004A3EAD"/>
    <w:rsid w:val="004A721F"/>
    <w:rsid w:val="004B583A"/>
    <w:rsid w:val="004C0039"/>
    <w:rsid w:val="004C28CF"/>
    <w:rsid w:val="004C38A4"/>
    <w:rsid w:val="004C5B3B"/>
    <w:rsid w:val="004D0FA8"/>
    <w:rsid w:val="004D2D33"/>
    <w:rsid w:val="004D69F0"/>
    <w:rsid w:val="004E4AF8"/>
    <w:rsid w:val="004E4FE4"/>
    <w:rsid w:val="00500DC8"/>
    <w:rsid w:val="005015F7"/>
    <w:rsid w:val="0050699E"/>
    <w:rsid w:val="00521350"/>
    <w:rsid w:val="00524519"/>
    <w:rsid w:val="00532B76"/>
    <w:rsid w:val="0054199B"/>
    <w:rsid w:val="00542CC3"/>
    <w:rsid w:val="00542D45"/>
    <w:rsid w:val="0055155B"/>
    <w:rsid w:val="005517E4"/>
    <w:rsid w:val="005520A1"/>
    <w:rsid w:val="005565E5"/>
    <w:rsid w:val="00565AFA"/>
    <w:rsid w:val="00566A65"/>
    <w:rsid w:val="0057108F"/>
    <w:rsid w:val="00574AA6"/>
    <w:rsid w:val="00580A0D"/>
    <w:rsid w:val="00581FE9"/>
    <w:rsid w:val="00586DB6"/>
    <w:rsid w:val="0059691E"/>
    <w:rsid w:val="005B0CCD"/>
    <w:rsid w:val="005B3A95"/>
    <w:rsid w:val="005B4A18"/>
    <w:rsid w:val="005C6D36"/>
    <w:rsid w:val="005D5343"/>
    <w:rsid w:val="005D5992"/>
    <w:rsid w:val="005E7311"/>
    <w:rsid w:val="005E7FDB"/>
    <w:rsid w:val="005F0E17"/>
    <w:rsid w:val="005F2ADD"/>
    <w:rsid w:val="005F72EA"/>
    <w:rsid w:val="006015D3"/>
    <w:rsid w:val="00605727"/>
    <w:rsid w:val="00613DB4"/>
    <w:rsid w:val="00615C9C"/>
    <w:rsid w:val="00617955"/>
    <w:rsid w:val="0062105F"/>
    <w:rsid w:val="00622410"/>
    <w:rsid w:val="006251DA"/>
    <w:rsid w:val="00630E6C"/>
    <w:rsid w:val="00633416"/>
    <w:rsid w:val="00633E88"/>
    <w:rsid w:val="00636CF2"/>
    <w:rsid w:val="006434CE"/>
    <w:rsid w:val="00644E61"/>
    <w:rsid w:val="00652344"/>
    <w:rsid w:val="00652DEC"/>
    <w:rsid w:val="00655ADA"/>
    <w:rsid w:val="00660019"/>
    <w:rsid w:val="00667BAF"/>
    <w:rsid w:val="00676725"/>
    <w:rsid w:val="00681CD8"/>
    <w:rsid w:val="00691302"/>
    <w:rsid w:val="006932C9"/>
    <w:rsid w:val="00694435"/>
    <w:rsid w:val="00694B9A"/>
    <w:rsid w:val="006A1743"/>
    <w:rsid w:val="006A73D6"/>
    <w:rsid w:val="006B3754"/>
    <w:rsid w:val="006B7536"/>
    <w:rsid w:val="006C1513"/>
    <w:rsid w:val="006C5E58"/>
    <w:rsid w:val="006D0DD2"/>
    <w:rsid w:val="006E352F"/>
    <w:rsid w:val="006E3D7D"/>
    <w:rsid w:val="00704F85"/>
    <w:rsid w:val="007063E4"/>
    <w:rsid w:val="0070713C"/>
    <w:rsid w:val="0071010C"/>
    <w:rsid w:val="00713102"/>
    <w:rsid w:val="00716DFF"/>
    <w:rsid w:val="00720220"/>
    <w:rsid w:val="00732021"/>
    <w:rsid w:val="007340C3"/>
    <w:rsid w:val="00746E71"/>
    <w:rsid w:val="007477C7"/>
    <w:rsid w:val="0075000C"/>
    <w:rsid w:val="00751132"/>
    <w:rsid w:val="0075303C"/>
    <w:rsid w:val="00764218"/>
    <w:rsid w:val="0077639F"/>
    <w:rsid w:val="0078346E"/>
    <w:rsid w:val="00796F0F"/>
    <w:rsid w:val="007A0D1D"/>
    <w:rsid w:val="007A0FC1"/>
    <w:rsid w:val="007A14FA"/>
    <w:rsid w:val="007A2A33"/>
    <w:rsid w:val="007A5EEC"/>
    <w:rsid w:val="007A7596"/>
    <w:rsid w:val="007B07B1"/>
    <w:rsid w:val="007C5492"/>
    <w:rsid w:val="007C5B31"/>
    <w:rsid w:val="007C6073"/>
    <w:rsid w:val="007E4F5F"/>
    <w:rsid w:val="007F26CC"/>
    <w:rsid w:val="007F636F"/>
    <w:rsid w:val="00800253"/>
    <w:rsid w:val="00802A13"/>
    <w:rsid w:val="008125EF"/>
    <w:rsid w:val="00816633"/>
    <w:rsid w:val="0082283B"/>
    <w:rsid w:val="00823808"/>
    <w:rsid w:val="0083176C"/>
    <w:rsid w:val="00846F0B"/>
    <w:rsid w:val="008501FA"/>
    <w:rsid w:val="0085647A"/>
    <w:rsid w:val="00867A35"/>
    <w:rsid w:val="00867B41"/>
    <w:rsid w:val="00873331"/>
    <w:rsid w:val="00883C5B"/>
    <w:rsid w:val="00890AAC"/>
    <w:rsid w:val="00891DA0"/>
    <w:rsid w:val="00896742"/>
    <w:rsid w:val="008C12A1"/>
    <w:rsid w:val="008D0E09"/>
    <w:rsid w:val="008D4B8C"/>
    <w:rsid w:val="008D7C95"/>
    <w:rsid w:val="008E16DE"/>
    <w:rsid w:val="008E2098"/>
    <w:rsid w:val="008E353D"/>
    <w:rsid w:val="008E70B9"/>
    <w:rsid w:val="008F2D2E"/>
    <w:rsid w:val="009024DF"/>
    <w:rsid w:val="00905CAF"/>
    <w:rsid w:val="00911B27"/>
    <w:rsid w:val="0091418A"/>
    <w:rsid w:val="00932BEF"/>
    <w:rsid w:val="009412A0"/>
    <w:rsid w:val="00941F21"/>
    <w:rsid w:val="009441D4"/>
    <w:rsid w:val="0094452E"/>
    <w:rsid w:val="00945D43"/>
    <w:rsid w:val="00946ABF"/>
    <w:rsid w:val="00954FDE"/>
    <w:rsid w:val="00956E27"/>
    <w:rsid w:val="00964D53"/>
    <w:rsid w:val="00966296"/>
    <w:rsid w:val="009839DA"/>
    <w:rsid w:val="0098650C"/>
    <w:rsid w:val="00986C7A"/>
    <w:rsid w:val="00991F8A"/>
    <w:rsid w:val="00996E6D"/>
    <w:rsid w:val="009A42FF"/>
    <w:rsid w:val="009A50E9"/>
    <w:rsid w:val="009A5B29"/>
    <w:rsid w:val="009A756C"/>
    <w:rsid w:val="009B1EAA"/>
    <w:rsid w:val="009B50B5"/>
    <w:rsid w:val="009C4E6E"/>
    <w:rsid w:val="009C53EA"/>
    <w:rsid w:val="009D1BDA"/>
    <w:rsid w:val="009E2B8C"/>
    <w:rsid w:val="009E750A"/>
    <w:rsid w:val="009F12B7"/>
    <w:rsid w:val="00A011AF"/>
    <w:rsid w:val="00A01F9E"/>
    <w:rsid w:val="00A027B8"/>
    <w:rsid w:val="00A0684C"/>
    <w:rsid w:val="00A071A8"/>
    <w:rsid w:val="00A15AA6"/>
    <w:rsid w:val="00A15ED9"/>
    <w:rsid w:val="00A16A7A"/>
    <w:rsid w:val="00A2175F"/>
    <w:rsid w:val="00A37303"/>
    <w:rsid w:val="00A37EEE"/>
    <w:rsid w:val="00A40D6E"/>
    <w:rsid w:val="00A505A7"/>
    <w:rsid w:val="00A658CE"/>
    <w:rsid w:val="00A70519"/>
    <w:rsid w:val="00A705FB"/>
    <w:rsid w:val="00A70A02"/>
    <w:rsid w:val="00A807B5"/>
    <w:rsid w:val="00A8380C"/>
    <w:rsid w:val="00A84D04"/>
    <w:rsid w:val="00A926EE"/>
    <w:rsid w:val="00A92BCA"/>
    <w:rsid w:val="00A9507C"/>
    <w:rsid w:val="00A97462"/>
    <w:rsid w:val="00AA4DD0"/>
    <w:rsid w:val="00AB0080"/>
    <w:rsid w:val="00AB15EB"/>
    <w:rsid w:val="00AB1B82"/>
    <w:rsid w:val="00AB27C9"/>
    <w:rsid w:val="00AB4BF8"/>
    <w:rsid w:val="00AB545C"/>
    <w:rsid w:val="00AB663C"/>
    <w:rsid w:val="00AC2443"/>
    <w:rsid w:val="00AC2793"/>
    <w:rsid w:val="00AD374D"/>
    <w:rsid w:val="00AD59B7"/>
    <w:rsid w:val="00AE39B6"/>
    <w:rsid w:val="00AF41A3"/>
    <w:rsid w:val="00B04F6C"/>
    <w:rsid w:val="00B04F93"/>
    <w:rsid w:val="00B101AB"/>
    <w:rsid w:val="00B13450"/>
    <w:rsid w:val="00B20B1E"/>
    <w:rsid w:val="00B249A2"/>
    <w:rsid w:val="00B2575D"/>
    <w:rsid w:val="00B33EC7"/>
    <w:rsid w:val="00B35440"/>
    <w:rsid w:val="00B452AF"/>
    <w:rsid w:val="00B606DA"/>
    <w:rsid w:val="00B67E44"/>
    <w:rsid w:val="00B748FA"/>
    <w:rsid w:val="00B74B60"/>
    <w:rsid w:val="00B807FC"/>
    <w:rsid w:val="00B82801"/>
    <w:rsid w:val="00BA102D"/>
    <w:rsid w:val="00BA3B87"/>
    <w:rsid w:val="00BA63C0"/>
    <w:rsid w:val="00BC056D"/>
    <w:rsid w:val="00BC13F6"/>
    <w:rsid w:val="00BC322C"/>
    <w:rsid w:val="00BC4274"/>
    <w:rsid w:val="00BC439D"/>
    <w:rsid w:val="00BD618A"/>
    <w:rsid w:val="00BE0F19"/>
    <w:rsid w:val="00BF4453"/>
    <w:rsid w:val="00BF4FB8"/>
    <w:rsid w:val="00BF76FF"/>
    <w:rsid w:val="00C07355"/>
    <w:rsid w:val="00C121D1"/>
    <w:rsid w:val="00C16F1E"/>
    <w:rsid w:val="00C22AE4"/>
    <w:rsid w:val="00C262F9"/>
    <w:rsid w:val="00C350C1"/>
    <w:rsid w:val="00C37691"/>
    <w:rsid w:val="00C50223"/>
    <w:rsid w:val="00C60258"/>
    <w:rsid w:val="00C707EC"/>
    <w:rsid w:val="00C73F96"/>
    <w:rsid w:val="00C85C51"/>
    <w:rsid w:val="00C905C5"/>
    <w:rsid w:val="00C97956"/>
    <w:rsid w:val="00CA180D"/>
    <w:rsid w:val="00CA348F"/>
    <w:rsid w:val="00CB6400"/>
    <w:rsid w:val="00CE03BF"/>
    <w:rsid w:val="00CE2076"/>
    <w:rsid w:val="00CE2D45"/>
    <w:rsid w:val="00CE2E00"/>
    <w:rsid w:val="00CE5712"/>
    <w:rsid w:val="00CE6606"/>
    <w:rsid w:val="00CF1AC7"/>
    <w:rsid w:val="00CF521D"/>
    <w:rsid w:val="00D00CD6"/>
    <w:rsid w:val="00D112D7"/>
    <w:rsid w:val="00D11970"/>
    <w:rsid w:val="00D142C2"/>
    <w:rsid w:val="00D24DAD"/>
    <w:rsid w:val="00D26E08"/>
    <w:rsid w:val="00D34C4D"/>
    <w:rsid w:val="00D3645F"/>
    <w:rsid w:val="00D37EFE"/>
    <w:rsid w:val="00D402C4"/>
    <w:rsid w:val="00D44B4A"/>
    <w:rsid w:val="00D5224D"/>
    <w:rsid w:val="00D57F93"/>
    <w:rsid w:val="00D635B1"/>
    <w:rsid w:val="00D63AC1"/>
    <w:rsid w:val="00D655E5"/>
    <w:rsid w:val="00D70499"/>
    <w:rsid w:val="00D71C5E"/>
    <w:rsid w:val="00D75B4F"/>
    <w:rsid w:val="00D77FC0"/>
    <w:rsid w:val="00D81D39"/>
    <w:rsid w:val="00D93118"/>
    <w:rsid w:val="00D973AE"/>
    <w:rsid w:val="00DA7AD9"/>
    <w:rsid w:val="00DA7CE1"/>
    <w:rsid w:val="00DB2245"/>
    <w:rsid w:val="00DB3C79"/>
    <w:rsid w:val="00DB5B93"/>
    <w:rsid w:val="00DB602D"/>
    <w:rsid w:val="00DC0B90"/>
    <w:rsid w:val="00DC2F8A"/>
    <w:rsid w:val="00DC7AAB"/>
    <w:rsid w:val="00DD168B"/>
    <w:rsid w:val="00DD264B"/>
    <w:rsid w:val="00DD485C"/>
    <w:rsid w:val="00DD5BF3"/>
    <w:rsid w:val="00DD6591"/>
    <w:rsid w:val="00DE15C3"/>
    <w:rsid w:val="00DE2BCC"/>
    <w:rsid w:val="00DE3E0B"/>
    <w:rsid w:val="00E07E98"/>
    <w:rsid w:val="00E17DE1"/>
    <w:rsid w:val="00E2368B"/>
    <w:rsid w:val="00E24EA4"/>
    <w:rsid w:val="00E32DED"/>
    <w:rsid w:val="00E33B24"/>
    <w:rsid w:val="00E36BDA"/>
    <w:rsid w:val="00E53D78"/>
    <w:rsid w:val="00E552B1"/>
    <w:rsid w:val="00E577EF"/>
    <w:rsid w:val="00E61AD6"/>
    <w:rsid w:val="00E64592"/>
    <w:rsid w:val="00E708E5"/>
    <w:rsid w:val="00E71240"/>
    <w:rsid w:val="00E7412F"/>
    <w:rsid w:val="00E77B13"/>
    <w:rsid w:val="00E82997"/>
    <w:rsid w:val="00E82DD0"/>
    <w:rsid w:val="00E85EE6"/>
    <w:rsid w:val="00E91DA2"/>
    <w:rsid w:val="00E95CF2"/>
    <w:rsid w:val="00EA4D90"/>
    <w:rsid w:val="00EA63E2"/>
    <w:rsid w:val="00EB3448"/>
    <w:rsid w:val="00EB5130"/>
    <w:rsid w:val="00EC3EF6"/>
    <w:rsid w:val="00EC774B"/>
    <w:rsid w:val="00ED1646"/>
    <w:rsid w:val="00ED2A1F"/>
    <w:rsid w:val="00ED3E89"/>
    <w:rsid w:val="00ED4D92"/>
    <w:rsid w:val="00EE5E2A"/>
    <w:rsid w:val="00EE641F"/>
    <w:rsid w:val="00EE7C25"/>
    <w:rsid w:val="00EF4BFB"/>
    <w:rsid w:val="00EF5541"/>
    <w:rsid w:val="00F005CF"/>
    <w:rsid w:val="00F04AFD"/>
    <w:rsid w:val="00F13865"/>
    <w:rsid w:val="00F1549E"/>
    <w:rsid w:val="00F16DCF"/>
    <w:rsid w:val="00F2065E"/>
    <w:rsid w:val="00F225D6"/>
    <w:rsid w:val="00F330D5"/>
    <w:rsid w:val="00F3346C"/>
    <w:rsid w:val="00F33946"/>
    <w:rsid w:val="00F3583A"/>
    <w:rsid w:val="00F36052"/>
    <w:rsid w:val="00F41588"/>
    <w:rsid w:val="00F43BAA"/>
    <w:rsid w:val="00F5482A"/>
    <w:rsid w:val="00F636A4"/>
    <w:rsid w:val="00F64722"/>
    <w:rsid w:val="00F65AD2"/>
    <w:rsid w:val="00F703D3"/>
    <w:rsid w:val="00F751C6"/>
    <w:rsid w:val="00F76615"/>
    <w:rsid w:val="00F7747B"/>
    <w:rsid w:val="00F804A8"/>
    <w:rsid w:val="00F81159"/>
    <w:rsid w:val="00F8406E"/>
    <w:rsid w:val="00F94BC5"/>
    <w:rsid w:val="00F973DF"/>
    <w:rsid w:val="00FA1B1C"/>
    <w:rsid w:val="00FB13CF"/>
    <w:rsid w:val="00FB286E"/>
    <w:rsid w:val="00FB723C"/>
    <w:rsid w:val="00FD2263"/>
    <w:rsid w:val="00FD2C56"/>
    <w:rsid w:val="00FE6440"/>
    <w:rsid w:val="00FF66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24D"/>
  </w:style>
  <w:style w:type="paragraph" w:styleId="1">
    <w:name w:val="heading 1"/>
    <w:basedOn w:val="a"/>
    <w:next w:val="a"/>
    <w:link w:val="10"/>
    <w:qFormat/>
    <w:rsid w:val="00B67E44"/>
    <w:pPr>
      <w:autoSpaceDE w:val="0"/>
      <w:autoSpaceDN w:val="0"/>
      <w:adjustRightInd w:val="0"/>
      <w:spacing w:before="108" w:after="108" w:line="240" w:lineRule="auto"/>
      <w:jc w:val="center"/>
      <w:outlineLvl w:val="0"/>
    </w:pPr>
    <w:rPr>
      <w:rFonts w:ascii="Arial" w:eastAsia="Times New Roman" w:hAnsi="Arial" w:cs="Times New Roman"/>
      <w:b/>
      <w:bCs/>
      <w:color w:val="000080"/>
      <w:sz w:val="20"/>
      <w:szCs w:val="20"/>
    </w:rPr>
  </w:style>
  <w:style w:type="paragraph" w:styleId="2">
    <w:name w:val="heading 2"/>
    <w:basedOn w:val="a"/>
    <w:next w:val="a"/>
    <w:link w:val="20"/>
    <w:uiPriority w:val="9"/>
    <w:semiHidden/>
    <w:unhideWhenUsed/>
    <w:qFormat/>
    <w:rsid w:val="009D1BD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E03B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rsid w:val="009441D4"/>
    <w:pPr>
      <w:spacing w:after="0" w:line="240" w:lineRule="auto"/>
      <w:ind w:firstLine="720"/>
      <w:jc w:val="center"/>
    </w:pPr>
    <w:rPr>
      <w:rFonts w:ascii="Times New Roman" w:eastAsia="Times New Roman" w:hAnsi="Times New Roman" w:cs="Times New Roman"/>
      <w:b/>
      <w:sz w:val="28"/>
      <w:szCs w:val="28"/>
    </w:rPr>
  </w:style>
  <w:style w:type="character" w:customStyle="1" w:styleId="32">
    <w:name w:val="Основной текст с отступом 3 Знак"/>
    <w:basedOn w:val="a0"/>
    <w:link w:val="31"/>
    <w:rsid w:val="009441D4"/>
    <w:rPr>
      <w:rFonts w:ascii="Times New Roman" w:eastAsia="Times New Roman" w:hAnsi="Times New Roman" w:cs="Times New Roman"/>
      <w:b/>
      <w:sz w:val="28"/>
      <w:szCs w:val="28"/>
    </w:rPr>
  </w:style>
  <w:style w:type="paragraph" w:styleId="a3">
    <w:name w:val="Body Text"/>
    <w:basedOn w:val="a"/>
    <w:link w:val="a4"/>
    <w:rsid w:val="009441D4"/>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9441D4"/>
    <w:rPr>
      <w:rFonts w:ascii="Times New Roman" w:eastAsia="Times New Roman" w:hAnsi="Times New Roman" w:cs="Times New Roman"/>
      <w:sz w:val="24"/>
      <w:szCs w:val="24"/>
    </w:rPr>
  </w:style>
  <w:style w:type="paragraph" w:customStyle="1" w:styleId="11">
    <w:name w:val="Обычный1"/>
    <w:rsid w:val="009441D4"/>
    <w:pPr>
      <w:widowControl w:val="0"/>
      <w:spacing w:after="0" w:line="240" w:lineRule="auto"/>
    </w:pPr>
    <w:rPr>
      <w:rFonts w:ascii="Times New Roman" w:eastAsia="Times New Roman" w:hAnsi="Times New Roman" w:cs="Times New Roman"/>
      <w:snapToGrid w:val="0"/>
      <w:sz w:val="20"/>
      <w:szCs w:val="20"/>
    </w:rPr>
  </w:style>
  <w:style w:type="paragraph" w:styleId="a5">
    <w:name w:val="header"/>
    <w:basedOn w:val="a"/>
    <w:link w:val="a6"/>
    <w:rsid w:val="001E705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1E705E"/>
    <w:rPr>
      <w:rFonts w:ascii="Times New Roman" w:eastAsia="Times New Roman" w:hAnsi="Times New Roman" w:cs="Times New Roman"/>
      <w:sz w:val="20"/>
      <w:szCs w:val="20"/>
    </w:rPr>
  </w:style>
  <w:style w:type="paragraph" w:customStyle="1" w:styleId="a7">
    <w:name w:val="Знак"/>
    <w:basedOn w:val="a"/>
    <w:rsid w:val="001E705E"/>
    <w:pPr>
      <w:spacing w:after="0" w:line="240" w:lineRule="auto"/>
    </w:pPr>
    <w:rPr>
      <w:rFonts w:ascii="Verdana" w:eastAsia="Times New Roman" w:hAnsi="Verdana" w:cs="Verdana"/>
      <w:sz w:val="20"/>
      <w:szCs w:val="20"/>
      <w:lang w:val="en-US" w:eastAsia="en-US"/>
    </w:rPr>
  </w:style>
  <w:style w:type="paragraph" w:customStyle="1" w:styleId="21">
    <w:name w:val="Обычный2"/>
    <w:rsid w:val="004821F3"/>
    <w:pPr>
      <w:widowControl w:val="0"/>
      <w:spacing w:after="0" w:line="240" w:lineRule="auto"/>
    </w:pPr>
    <w:rPr>
      <w:rFonts w:ascii="Times New Roman" w:eastAsia="Times New Roman" w:hAnsi="Times New Roman" w:cs="Times New Roman"/>
      <w:snapToGrid w:val="0"/>
      <w:sz w:val="20"/>
      <w:szCs w:val="20"/>
    </w:rPr>
  </w:style>
  <w:style w:type="character" w:customStyle="1" w:styleId="10">
    <w:name w:val="Заголовок 1 Знак"/>
    <w:basedOn w:val="a0"/>
    <w:link w:val="1"/>
    <w:rsid w:val="00B67E44"/>
    <w:rPr>
      <w:rFonts w:ascii="Arial" w:eastAsia="Times New Roman" w:hAnsi="Arial" w:cs="Times New Roman"/>
      <w:b/>
      <w:bCs/>
      <w:color w:val="000080"/>
      <w:sz w:val="20"/>
      <w:szCs w:val="20"/>
    </w:rPr>
  </w:style>
  <w:style w:type="paragraph" w:styleId="a8">
    <w:name w:val="Subtitle"/>
    <w:basedOn w:val="a"/>
    <w:next w:val="a"/>
    <w:link w:val="a9"/>
    <w:uiPriority w:val="11"/>
    <w:qFormat/>
    <w:rsid w:val="006C151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Подзаголовок Знак"/>
    <w:basedOn w:val="a0"/>
    <w:link w:val="a8"/>
    <w:uiPriority w:val="11"/>
    <w:rsid w:val="006C1513"/>
    <w:rPr>
      <w:rFonts w:asciiTheme="majorHAnsi" w:eastAsiaTheme="majorEastAsia" w:hAnsiTheme="majorHAnsi" w:cstheme="majorBidi"/>
      <w:i/>
      <w:iCs/>
      <w:color w:val="4F81BD" w:themeColor="accent1"/>
      <w:spacing w:val="15"/>
      <w:sz w:val="24"/>
      <w:szCs w:val="24"/>
    </w:rPr>
  </w:style>
  <w:style w:type="paragraph" w:styleId="aa">
    <w:name w:val="Title"/>
    <w:basedOn w:val="a"/>
    <w:next w:val="a"/>
    <w:link w:val="ab"/>
    <w:uiPriority w:val="10"/>
    <w:qFormat/>
    <w:rsid w:val="006C151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0"/>
    <w:link w:val="aa"/>
    <w:uiPriority w:val="10"/>
    <w:rsid w:val="006C1513"/>
    <w:rPr>
      <w:rFonts w:asciiTheme="majorHAnsi" w:eastAsiaTheme="majorEastAsia" w:hAnsiTheme="majorHAnsi" w:cstheme="majorBidi"/>
      <w:color w:val="17365D" w:themeColor="text2" w:themeShade="BF"/>
      <w:spacing w:val="5"/>
      <w:kern w:val="28"/>
      <w:sz w:val="52"/>
      <w:szCs w:val="52"/>
    </w:rPr>
  </w:style>
  <w:style w:type="paragraph" w:customStyle="1" w:styleId="ConsPlusNormal">
    <w:name w:val="ConsPlusNormal"/>
    <w:rsid w:val="00B35440"/>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Style2">
    <w:name w:val="Style2"/>
    <w:basedOn w:val="a"/>
    <w:rsid w:val="00B35440"/>
    <w:pPr>
      <w:widowControl w:val="0"/>
      <w:autoSpaceDE w:val="0"/>
      <w:autoSpaceDN w:val="0"/>
      <w:adjustRightInd w:val="0"/>
      <w:spacing w:after="0" w:line="634" w:lineRule="exact"/>
      <w:jc w:val="both"/>
    </w:pPr>
    <w:rPr>
      <w:rFonts w:ascii="Times New Roman" w:eastAsia="Times New Roman" w:hAnsi="Times New Roman" w:cs="Times New Roman"/>
      <w:sz w:val="24"/>
      <w:szCs w:val="24"/>
    </w:rPr>
  </w:style>
  <w:style w:type="paragraph" w:styleId="ac">
    <w:name w:val="Normal (Web)"/>
    <w:basedOn w:val="a"/>
    <w:rsid w:val="00BC13F6"/>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List Paragraph"/>
    <w:basedOn w:val="a"/>
    <w:uiPriority w:val="34"/>
    <w:qFormat/>
    <w:rsid w:val="00846F0B"/>
    <w:pPr>
      <w:ind w:left="720"/>
      <w:contextualSpacing/>
    </w:pPr>
  </w:style>
  <w:style w:type="paragraph" w:customStyle="1" w:styleId="210">
    <w:name w:val="Основной текст 21"/>
    <w:basedOn w:val="a"/>
    <w:rsid w:val="003E6462"/>
    <w:pPr>
      <w:suppressAutoHyphens/>
      <w:spacing w:after="0" w:line="240" w:lineRule="auto"/>
      <w:jc w:val="both"/>
    </w:pPr>
    <w:rPr>
      <w:rFonts w:ascii="Times New Roman" w:eastAsia="Times New Roman" w:hAnsi="Times New Roman" w:cs="Times New Roman"/>
      <w:sz w:val="28"/>
      <w:szCs w:val="24"/>
      <w:lang w:eastAsia="ar-SA"/>
    </w:rPr>
  </w:style>
  <w:style w:type="paragraph" w:styleId="ae">
    <w:name w:val="footer"/>
    <w:basedOn w:val="a"/>
    <w:link w:val="af"/>
    <w:uiPriority w:val="99"/>
    <w:semiHidden/>
    <w:unhideWhenUsed/>
    <w:rsid w:val="00EE641F"/>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EE641F"/>
  </w:style>
  <w:style w:type="character" w:customStyle="1" w:styleId="20">
    <w:name w:val="Заголовок 2 Знак"/>
    <w:basedOn w:val="a0"/>
    <w:link w:val="2"/>
    <w:uiPriority w:val="9"/>
    <w:semiHidden/>
    <w:rsid w:val="009D1BDA"/>
    <w:rPr>
      <w:rFonts w:asciiTheme="majorHAnsi" w:eastAsiaTheme="majorEastAsia" w:hAnsiTheme="majorHAnsi" w:cstheme="majorBidi"/>
      <w:b/>
      <w:bCs/>
      <w:color w:val="4F81BD" w:themeColor="accent1"/>
      <w:sz w:val="26"/>
      <w:szCs w:val="26"/>
    </w:rPr>
  </w:style>
  <w:style w:type="paragraph" w:styleId="af0">
    <w:name w:val="Body Text Indent"/>
    <w:basedOn w:val="a"/>
    <w:link w:val="af1"/>
    <w:uiPriority w:val="99"/>
    <w:semiHidden/>
    <w:unhideWhenUsed/>
    <w:rsid w:val="00D77FC0"/>
    <w:pPr>
      <w:spacing w:after="120"/>
      <w:ind w:left="283"/>
    </w:pPr>
  </w:style>
  <w:style w:type="character" w:customStyle="1" w:styleId="af1">
    <w:name w:val="Основной текст с отступом Знак"/>
    <w:basedOn w:val="a0"/>
    <w:link w:val="af0"/>
    <w:uiPriority w:val="99"/>
    <w:semiHidden/>
    <w:rsid w:val="00D77FC0"/>
  </w:style>
  <w:style w:type="paragraph" w:styleId="33">
    <w:name w:val="Body Text 3"/>
    <w:basedOn w:val="a"/>
    <w:link w:val="34"/>
    <w:uiPriority w:val="99"/>
    <w:unhideWhenUsed/>
    <w:rsid w:val="00CF521D"/>
    <w:pPr>
      <w:spacing w:after="120"/>
    </w:pPr>
    <w:rPr>
      <w:sz w:val="16"/>
      <w:szCs w:val="16"/>
    </w:rPr>
  </w:style>
  <w:style w:type="character" w:customStyle="1" w:styleId="34">
    <w:name w:val="Основной текст 3 Знак"/>
    <w:basedOn w:val="a0"/>
    <w:link w:val="33"/>
    <w:uiPriority w:val="99"/>
    <w:rsid w:val="00CF521D"/>
    <w:rPr>
      <w:sz w:val="16"/>
      <w:szCs w:val="16"/>
    </w:rPr>
  </w:style>
  <w:style w:type="table" w:styleId="af2">
    <w:name w:val="Table Grid"/>
    <w:basedOn w:val="a1"/>
    <w:rsid w:val="00361739"/>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Цветовое выделение"/>
    <w:rsid w:val="00F751C6"/>
    <w:rPr>
      <w:b/>
      <w:bCs/>
      <w:color w:val="000080"/>
      <w:sz w:val="20"/>
      <w:szCs w:val="20"/>
    </w:rPr>
  </w:style>
  <w:style w:type="character" w:customStyle="1" w:styleId="af4">
    <w:name w:val="Основной текст_"/>
    <w:basedOn w:val="a0"/>
    <w:link w:val="12"/>
    <w:locked/>
    <w:rsid w:val="00751132"/>
    <w:rPr>
      <w:sz w:val="27"/>
      <w:szCs w:val="27"/>
      <w:shd w:val="clear" w:color="auto" w:fill="FFFFFF"/>
    </w:rPr>
  </w:style>
  <w:style w:type="paragraph" w:customStyle="1" w:styleId="12">
    <w:name w:val="Основной текст1"/>
    <w:basedOn w:val="a"/>
    <w:link w:val="af4"/>
    <w:rsid w:val="00751132"/>
    <w:pPr>
      <w:widowControl w:val="0"/>
      <w:shd w:val="clear" w:color="auto" w:fill="FFFFFF"/>
      <w:spacing w:after="1020" w:line="319" w:lineRule="exact"/>
    </w:pPr>
    <w:rPr>
      <w:sz w:val="27"/>
      <w:szCs w:val="27"/>
    </w:rPr>
  </w:style>
  <w:style w:type="character" w:customStyle="1" w:styleId="FontStyle17">
    <w:name w:val="Font Style17"/>
    <w:basedOn w:val="a0"/>
    <w:rsid w:val="00414287"/>
    <w:rPr>
      <w:rFonts w:ascii="Times New Roman" w:hAnsi="Times New Roman" w:cs="Times New Roman" w:hint="default"/>
      <w:sz w:val="26"/>
      <w:szCs w:val="26"/>
    </w:rPr>
  </w:style>
  <w:style w:type="character" w:styleId="af5">
    <w:name w:val="Hyperlink"/>
    <w:basedOn w:val="a0"/>
    <w:uiPriority w:val="99"/>
    <w:semiHidden/>
    <w:unhideWhenUsed/>
    <w:rsid w:val="009B50B5"/>
    <w:rPr>
      <w:color w:val="0000FF"/>
      <w:u w:val="single"/>
    </w:rPr>
  </w:style>
  <w:style w:type="character" w:customStyle="1" w:styleId="30">
    <w:name w:val="Заголовок 3 Знак"/>
    <w:basedOn w:val="a0"/>
    <w:link w:val="3"/>
    <w:uiPriority w:val="9"/>
    <w:rsid w:val="00CE03BF"/>
    <w:rPr>
      <w:rFonts w:asciiTheme="majorHAnsi" w:eastAsiaTheme="majorEastAsia" w:hAnsiTheme="majorHAnsi" w:cstheme="majorBidi"/>
      <w:b/>
      <w:bCs/>
      <w:color w:val="4F81BD" w:themeColor="accent1"/>
    </w:rPr>
  </w:style>
  <w:style w:type="paragraph" w:customStyle="1" w:styleId="ConsNonformat">
    <w:name w:val="ConsNonformat"/>
    <w:rsid w:val="00281CC0"/>
    <w:pPr>
      <w:widowControl w:val="0"/>
      <w:autoSpaceDE w:val="0"/>
      <w:autoSpaceDN w:val="0"/>
      <w:adjustRightInd w:val="0"/>
      <w:spacing w:after="0" w:line="240" w:lineRule="auto"/>
      <w:ind w:right="19772"/>
    </w:pPr>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3095186">
      <w:bodyDiv w:val="1"/>
      <w:marLeft w:val="0"/>
      <w:marRight w:val="0"/>
      <w:marTop w:val="0"/>
      <w:marBottom w:val="0"/>
      <w:divBdr>
        <w:top w:val="none" w:sz="0" w:space="0" w:color="auto"/>
        <w:left w:val="none" w:sz="0" w:space="0" w:color="auto"/>
        <w:bottom w:val="none" w:sz="0" w:space="0" w:color="auto"/>
        <w:right w:val="none" w:sz="0" w:space="0" w:color="auto"/>
      </w:divBdr>
    </w:div>
    <w:div w:id="4746951">
      <w:bodyDiv w:val="1"/>
      <w:marLeft w:val="0"/>
      <w:marRight w:val="0"/>
      <w:marTop w:val="0"/>
      <w:marBottom w:val="0"/>
      <w:divBdr>
        <w:top w:val="none" w:sz="0" w:space="0" w:color="auto"/>
        <w:left w:val="none" w:sz="0" w:space="0" w:color="auto"/>
        <w:bottom w:val="none" w:sz="0" w:space="0" w:color="auto"/>
        <w:right w:val="none" w:sz="0" w:space="0" w:color="auto"/>
      </w:divBdr>
    </w:div>
    <w:div w:id="7756883">
      <w:bodyDiv w:val="1"/>
      <w:marLeft w:val="0"/>
      <w:marRight w:val="0"/>
      <w:marTop w:val="0"/>
      <w:marBottom w:val="0"/>
      <w:divBdr>
        <w:top w:val="none" w:sz="0" w:space="0" w:color="auto"/>
        <w:left w:val="none" w:sz="0" w:space="0" w:color="auto"/>
        <w:bottom w:val="none" w:sz="0" w:space="0" w:color="auto"/>
        <w:right w:val="none" w:sz="0" w:space="0" w:color="auto"/>
      </w:divBdr>
    </w:div>
    <w:div w:id="37901355">
      <w:bodyDiv w:val="1"/>
      <w:marLeft w:val="0"/>
      <w:marRight w:val="0"/>
      <w:marTop w:val="0"/>
      <w:marBottom w:val="0"/>
      <w:divBdr>
        <w:top w:val="none" w:sz="0" w:space="0" w:color="auto"/>
        <w:left w:val="none" w:sz="0" w:space="0" w:color="auto"/>
        <w:bottom w:val="none" w:sz="0" w:space="0" w:color="auto"/>
        <w:right w:val="none" w:sz="0" w:space="0" w:color="auto"/>
      </w:divBdr>
    </w:div>
    <w:div w:id="45154794">
      <w:bodyDiv w:val="1"/>
      <w:marLeft w:val="0"/>
      <w:marRight w:val="0"/>
      <w:marTop w:val="0"/>
      <w:marBottom w:val="0"/>
      <w:divBdr>
        <w:top w:val="none" w:sz="0" w:space="0" w:color="auto"/>
        <w:left w:val="none" w:sz="0" w:space="0" w:color="auto"/>
        <w:bottom w:val="none" w:sz="0" w:space="0" w:color="auto"/>
        <w:right w:val="none" w:sz="0" w:space="0" w:color="auto"/>
      </w:divBdr>
    </w:div>
    <w:div w:id="49577268">
      <w:bodyDiv w:val="1"/>
      <w:marLeft w:val="0"/>
      <w:marRight w:val="0"/>
      <w:marTop w:val="0"/>
      <w:marBottom w:val="0"/>
      <w:divBdr>
        <w:top w:val="none" w:sz="0" w:space="0" w:color="auto"/>
        <w:left w:val="none" w:sz="0" w:space="0" w:color="auto"/>
        <w:bottom w:val="none" w:sz="0" w:space="0" w:color="auto"/>
        <w:right w:val="none" w:sz="0" w:space="0" w:color="auto"/>
      </w:divBdr>
    </w:div>
    <w:div w:id="68116030">
      <w:bodyDiv w:val="1"/>
      <w:marLeft w:val="0"/>
      <w:marRight w:val="0"/>
      <w:marTop w:val="0"/>
      <w:marBottom w:val="0"/>
      <w:divBdr>
        <w:top w:val="none" w:sz="0" w:space="0" w:color="auto"/>
        <w:left w:val="none" w:sz="0" w:space="0" w:color="auto"/>
        <w:bottom w:val="none" w:sz="0" w:space="0" w:color="auto"/>
        <w:right w:val="none" w:sz="0" w:space="0" w:color="auto"/>
      </w:divBdr>
    </w:div>
    <w:div w:id="77334881">
      <w:bodyDiv w:val="1"/>
      <w:marLeft w:val="0"/>
      <w:marRight w:val="0"/>
      <w:marTop w:val="0"/>
      <w:marBottom w:val="0"/>
      <w:divBdr>
        <w:top w:val="none" w:sz="0" w:space="0" w:color="auto"/>
        <w:left w:val="none" w:sz="0" w:space="0" w:color="auto"/>
        <w:bottom w:val="none" w:sz="0" w:space="0" w:color="auto"/>
        <w:right w:val="none" w:sz="0" w:space="0" w:color="auto"/>
      </w:divBdr>
    </w:div>
    <w:div w:id="81756047">
      <w:bodyDiv w:val="1"/>
      <w:marLeft w:val="0"/>
      <w:marRight w:val="0"/>
      <w:marTop w:val="0"/>
      <w:marBottom w:val="0"/>
      <w:divBdr>
        <w:top w:val="none" w:sz="0" w:space="0" w:color="auto"/>
        <w:left w:val="none" w:sz="0" w:space="0" w:color="auto"/>
        <w:bottom w:val="none" w:sz="0" w:space="0" w:color="auto"/>
        <w:right w:val="none" w:sz="0" w:space="0" w:color="auto"/>
      </w:divBdr>
    </w:div>
    <w:div w:id="82652191">
      <w:bodyDiv w:val="1"/>
      <w:marLeft w:val="0"/>
      <w:marRight w:val="0"/>
      <w:marTop w:val="0"/>
      <w:marBottom w:val="0"/>
      <w:divBdr>
        <w:top w:val="none" w:sz="0" w:space="0" w:color="auto"/>
        <w:left w:val="none" w:sz="0" w:space="0" w:color="auto"/>
        <w:bottom w:val="none" w:sz="0" w:space="0" w:color="auto"/>
        <w:right w:val="none" w:sz="0" w:space="0" w:color="auto"/>
      </w:divBdr>
    </w:div>
    <w:div w:id="116875029">
      <w:bodyDiv w:val="1"/>
      <w:marLeft w:val="0"/>
      <w:marRight w:val="0"/>
      <w:marTop w:val="0"/>
      <w:marBottom w:val="0"/>
      <w:divBdr>
        <w:top w:val="none" w:sz="0" w:space="0" w:color="auto"/>
        <w:left w:val="none" w:sz="0" w:space="0" w:color="auto"/>
        <w:bottom w:val="none" w:sz="0" w:space="0" w:color="auto"/>
        <w:right w:val="none" w:sz="0" w:space="0" w:color="auto"/>
      </w:divBdr>
    </w:div>
    <w:div w:id="121076907">
      <w:bodyDiv w:val="1"/>
      <w:marLeft w:val="0"/>
      <w:marRight w:val="0"/>
      <w:marTop w:val="0"/>
      <w:marBottom w:val="0"/>
      <w:divBdr>
        <w:top w:val="none" w:sz="0" w:space="0" w:color="auto"/>
        <w:left w:val="none" w:sz="0" w:space="0" w:color="auto"/>
        <w:bottom w:val="none" w:sz="0" w:space="0" w:color="auto"/>
        <w:right w:val="none" w:sz="0" w:space="0" w:color="auto"/>
      </w:divBdr>
    </w:div>
    <w:div w:id="131100686">
      <w:bodyDiv w:val="1"/>
      <w:marLeft w:val="0"/>
      <w:marRight w:val="0"/>
      <w:marTop w:val="0"/>
      <w:marBottom w:val="0"/>
      <w:divBdr>
        <w:top w:val="none" w:sz="0" w:space="0" w:color="auto"/>
        <w:left w:val="none" w:sz="0" w:space="0" w:color="auto"/>
        <w:bottom w:val="none" w:sz="0" w:space="0" w:color="auto"/>
        <w:right w:val="none" w:sz="0" w:space="0" w:color="auto"/>
      </w:divBdr>
    </w:div>
    <w:div w:id="182789596">
      <w:bodyDiv w:val="1"/>
      <w:marLeft w:val="0"/>
      <w:marRight w:val="0"/>
      <w:marTop w:val="0"/>
      <w:marBottom w:val="0"/>
      <w:divBdr>
        <w:top w:val="none" w:sz="0" w:space="0" w:color="auto"/>
        <w:left w:val="none" w:sz="0" w:space="0" w:color="auto"/>
        <w:bottom w:val="none" w:sz="0" w:space="0" w:color="auto"/>
        <w:right w:val="none" w:sz="0" w:space="0" w:color="auto"/>
      </w:divBdr>
    </w:div>
    <w:div w:id="220681568">
      <w:bodyDiv w:val="1"/>
      <w:marLeft w:val="0"/>
      <w:marRight w:val="0"/>
      <w:marTop w:val="0"/>
      <w:marBottom w:val="0"/>
      <w:divBdr>
        <w:top w:val="none" w:sz="0" w:space="0" w:color="auto"/>
        <w:left w:val="none" w:sz="0" w:space="0" w:color="auto"/>
        <w:bottom w:val="none" w:sz="0" w:space="0" w:color="auto"/>
        <w:right w:val="none" w:sz="0" w:space="0" w:color="auto"/>
      </w:divBdr>
    </w:div>
    <w:div w:id="243301798">
      <w:bodyDiv w:val="1"/>
      <w:marLeft w:val="0"/>
      <w:marRight w:val="0"/>
      <w:marTop w:val="0"/>
      <w:marBottom w:val="0"/>
      <w:divBdr>
        <w:top w:val="none" w:sz="0" w:space="0" w:color="auto"/>
        <w:left w:val="none" w:sz="0" w:space="0" w:color="auto"/>
        <w:bottom w:val="none" w:sz="0" w:space="0" w:color="auto"/>
        <w:right w:val="none" w:sz="0" w:space="0" w:color="auto"/>
      </w:divBdr>
    </w:div>
    <w:div w:id="277949745">
      <w:bodyDiv w:val="1"/>
      <w:marLeft w:val="0"/>
      <w:marRight w:val="0"/>
      <w:marTop w:val="0"/>
      <w:marBottom w:val="0"/>
      <w:divBdr>
        <w:top w:val="none" w:sz="0" w:space="0" w:color="auto"/>
        <w:left w:val="none" w:sz="0" w:space="0" w:color="auto"/>
        <w:bottom w:val="none" w:sz="0" w:space="0" w:color="auto"/>
        <w:right w:val="none" w:sz="0" w:space="0" w:color="auto"/>
      </w:divBdr>
    </w:div>
    <w:div w:id="281620918">
      <w:bodyDiv w:val="1"/>
      <w:marLeft w:val="0"/>
      <w:marRight w:val="0"/>
      <w:marTop w:val="0"/>
      <w:marBottom w:val="0"/>
      <w:divBdr>
        <w:top w:val="none" w:sz="0" w:space="0" w:color="auto"/>
        <w:left w:val="none" w:sz="0" w:space="0" w:color="auto"/>
        <w:bottom w:val="none" w:sz="0" w:space="0" w:color="auto"/>
        <w:right w:val="none" w:sz="0" w:space="0" w:color="auto"/>
      </w:divBdr>
    </w:div>
    <w:div w:id="282003118">
      <w:bodyDiv w:val="1"/>
      <w:marLeft w:val="0"/>
      <w:marRight w:val="0"/>
      <w:marTop w:val="0"/>
      <w:marBottom w:val="0"/>
      <w:divBdr>
        <w:top w:val="none" w:sz="0" w:space="0" w:color="auto"/>
        <w:left w:val="none" w:sz="0" w:space="0" w:color="auto"/>
        <w:bottom w:val="none" w:sz="0" w:space="0" w:color="auto"/>
        <w:right w:val="none" w:sz="0" w:space="0" w:color="auto"/>
      </w:divBdr>
    </w:div>
    <w:div w:id="331102239">
      <w:bodyDiv w:val="1"/>
      <w:marLeft w:val="0"/>
      <w:marRight w:val="0"/>
      <w:marTop w:val="0"/>
      <w:marBottom w:val="0"/>
      <w:divBdr>
        <w:top w:val="none" w:sz="0" w:space="0" w:color="auto"/>
        <w:left w:val="none" w:sz="0" w:space="0" w:color="auto"/>
        <w:bottom w:val="none" w:sz="0" w:space="0" w:color="auto"/>
        <w:right w:val="none" w:sz="0" w:space="0" w:color="auto"/>
      </w:divBdr>
    </w:div>
    <w:div w:id="373963384">
      <w:bodyDiv w:val="1"/>
      <w:marLeft w:val="0"/>
      <w:marRight w:val="0"/>
      <w:marTop w:val="0"/>
      <w:marBottom w:val="0"/>
      <w:divBdr>
        <w:top w:val="none" w:sz="0" w:space="0" w:color="auto"/>
        <w:left w:val="none" w:sz="0" w:space="0" w:color="auto"/>
        <w:bottom w:val="none" w:sz="0" w:space="0" w:color="auto"/>
        <w:right w:val="none" w:sz="0" w:space="0" w:color="auto"/>
      </w:divBdr>
    </w:div>
    <w:div w:id="391655516">
      <w:bodyDiv w:val="1"/>
      <w:marLeft w:val="0"/>
      <w:marRight w:val="0"/>
      <w:marTop w:val="0"/>
      <w:marBottom w:val="0"/>
      <w:divBdr>
        <w:top w:val="none" w:sz="0" w:space="0" w:color="auto"/>
        <w:left w:val="none" w:sz="0" w:space="0" w:color="auto"/>
        <w:bottom w:val="none" w:sz="0" w:space="0" w:color="auto"/>
        <w:right w:val="none" w:sz="0" w:space="0" w:color="auto"/>
      </w:divBdr>
    </w:div>
    <w:div w:id="510874287">
      <w:bodyDiv w:val="1"/>
      <w:marLeft w:val="0"/>
      <w:marRight w:val="0"/>
      <w:marTop w:val="0"/>
      <w:marBottom w:val="0"/>
      <w:divBdr>
        <w:top w:val="none" w:sz="0" w:space="0" w:color="auto"/>
        <w:left w:val="none" w:sz="0" w:space="0" w:color="auto"/>
        <w:bottom w:val="none" w:sz="0" w:space="0" w:color="auto"/>
        <w:right w:val="none" w:sz="0" w:space="0" w:color="auto"/>
      </w:divBdr>
    </w:div>
    <w:div w:id="520900845">
      <w:bodyDiv w:val="1"/>
      <w:marLeft w:val="0"/>
      <w:marRight w:val="0"/>
      <w:marTop w:val="0"/>
      <w:marBottom w:val="0"/>
      <w:divBdr>
        <w:top w:val="none" w:sz="0" w:space="0" w:color="auto"/>
        <w:left w:val="none" w:sz="0" w:space="0" w:color="auto"/>
        <w:bottom w:val="none" w:sz="0" w:space="0" w:color="auto"/>
        <w:right w:val="none" w:sz="0" w:space="0" w:color="auto"/>
      </w:divBdr>
    </w:div>
    <w:div w:id="606347566">
      <w:bodyDiv w:val="1"/>
      <w:marLeft w:val="0"/>
      <w:marRight w:val="0"/>
      <w:marTop w:val="0"/>
      <w:marBottom w:val="0"/>
      <w:divBdr>
        <w:top w:val="none" w:sz="0" w:space="0" w:color="auto"/>
        <w:left w:val="none" w:sz="0" w:space="0" w:color="auto"/>
        <w:bottom w:val="none" w:sz="0" w:space="0" w:color="auto"/>
        <w:right w:val="none" w:sz="0" w:space="0" w:color="auto"/>
      </w:divBdr>
    </w:div>
    <w:div w:id="651325818">
      <w:bodyDiv w:val="1"/>
      <w:marLeft w:val="0"/>
      <w:marRight w:val="0"/>
      <w:marTop w:val="0"/>
      <w:marBottom w:val="0"/>
      <w:divBdr>
        <w:top w:val="none" w:sz="0" w:space="0" w:color="auto"/>
        <w:left w:val="none" w:sz="0" w:space="0" w:color="auto"/>
        <w:bottom w:val="none" w:sz="0" w:space="0" w:color="auto"/>
        <w:right w:val="none" w:sz="0" w:space="0" w:color="auto"/>
      </w:divBdr>
    </w:div>
    <w:div w:id="652176984">
      <w:bodyDiv w:val="1"/>
      <w:marLeft w:val="0"/>
      <w:marRight w:val="0"/>
      <w:marTop w:val="0"/>
      <w:marBottom w:val="0"/>
      <w:divBdr>
        <w:top w:val="none" w:sz="0" w:space="0" w:color="auto"/>
        <w:left w:val="none" w:sz="0" w:space="0" w:color="auto"/>
        <w:bottom w:val="none" w:sz="0" w:space="0" w:color="auto"/>
        <w:right w:val="none" w:sz="0" w:space="0" w:color="auto"/>
      </w:divBdr>
    </w:div>
    <w:div w:id="659578069">
      <w:bodyDiv w:val="1"/>
      <w:marLeft w:val="0"/>
      <w:marRight w:val="0"/>
      <w:marTop w:val="0"/>
      <w:marBottom w:val="0"/>
      <w:divBdr>
        <w:top w:val="none" w:sz="0" w:space="0" w:color="auto"/>
        <w:left w:val="none" w:sz="0" w:space="0" w:color="auto"/>
        <w:bottom w:val="none" w:sz="0" w:space="0" w:color="auto"/>
        <w:right w:val="none" w:sz="0" w:space="0" w:color="auto"/>
      </w:divBdr>
    </w:div>
    <w:div w:id="696614523">
      <w:bodyDiv w:val="1"/>
      <w:marLeft w:val="0"/>
      <w:marRight w:val="0"/>
      <w:marTop w:val="0"/>
      <w:marBottom w:val="0"/>
      <w:divBdr>
        <w:top w:val="none" w:sz="0" w:space="0" w:color="auto"/>
        <w:left w:val="none" w:sz="0" w:space="0" w:color="auto"/>
        <w:bottom w:val="none" w:sz="0" w:space="0" w:color="auto"/>
        <w:right w:val="none" w:sz="0" w:space="0" w:color="auto"/>
      </w:divBdr>
    </w:div>
    <w:div w:id="712197267">
      <w:bodyDiv w:val="1"/>
      <w:marLeft w:val="0"/>
      <w:marRight w:val="0"/>
      <w:marTop w:val="0"/>
      <w:marBottom w:val="0"/>
      <w:divBdr>
        <w:top w:val="none" w:sz="0" w:space="0" w:color="auto"/>
        <w:left w:val="none" w:sz="0" w:space="0" w:color="auto"/>
        <w:bottom w:val="none" w:sz="0" w:space="0" w:color="auto"/>
        <w:right w:val="none" w:sz="0" w:space="0" w:color="auto"/>
      </w:divBdr>
    </w:div>
    <w:div w:id="728186911">
      <w:bodyDiv w:val="1"/>
      <w:marLeft w:val="0"/>
      <w:marRight w:val="0"/>
      <w:marTop w:val="0"/>
      <w:marBottom w:val="0"/>
      <w:divBdr>
        <w:top w:val="none" w:sz="0" w:space="0" w:color="auto"/>
        <w:left w:val="none" w:sz="0" w:space="0" w:color="auto"/>
        <w:bottom w:val="none" w:sz="0" w:space="0" w:color="auto"/>
        <w:right w:val="none" w:sz="0" w:space="0" w:color="auto"/>
      </w:divBdr>
    </w:div>
    <w:div w:id="741634697">
      <w:bodyDiv w:val="1"/>
      <w:marLeft w:val="0"/>
      <w:marRight w:val="0"/>
      <w:marTop w:val="0"/>
      <w:marBottom w:val="0"/>
      <w:divBdr>
        <w:top w:val="none" w:sz="0" w:space="0" w:color="auto"/>
        <w:left w:val="none" w:sz="0" w:space="0" w:color="auto"/>
        <w:bottom w:val="none" w:sz="0" w:space="0" w:color="auto"/>
        <w:right w:val="none" w:sz="0" w:space="0" w:color="auto"/>
      </w:divBdr>
    </w:div>
    <w:div w:id="741830928">
      <w:bodyDiv w:val="1"/>
      <w:marLeft w:val="0"/>
      <w:marRight w:val="0"/>
      <w:marTop w:val="0"/>
      <w:marBottom w:val="0"/>
      <w:divBdr>
        <w:top w:val="none" w:sz="0" w:space="0" w:color="auto"/>
        <w:left w:val="none" w:sz="0" w:space="0" w:color="auto"/>
        <w:bottom w:val="none" w:sz="0" w:space="0" w:color="auto"/>
        <w:right w:val="none" w:sz="0" w:space="0" w:color="auto"/>
      </w:divBdr>
    </w:div>
    <w:div w:id="746850501">
      <w:bodyDiv w:val="1"/>
      <w:marLeft w:val="0"/>
      <w:marRight w:val="0"/>
      <w:marTop w:val="0"/>
      <w:marBottom w:val="0"/>
      <w:divBdr>
        <w:top w:val="none" w:sz="0" w:space="0" w:color="auto"/>
        <w:left w:val="none" w:sz="0" w:space="0" w:color="auto"/>
        <w:bottom w:val="none" w:sz="0" w:space="0" w:color="auto"/>
        <w:right w:val="none" w:sz="0" w:space="0" w:color="auto"/>
      </w:divBdr>
    </w:div>
    <w:div w:id="748965474">
      <w:bodyDiv w:val="1"/>
      <w:marLeft w:val="0"/>
      <w:marRight w:val="0"/>
      <w:marTop w:val="0"/>
      <w:marBottom w:val="0"/>
      <w:divBdr>
        <w:top w:val="none" w:sz="0" w:space="0" w:color="auto"/>
        <w:left w:val="none" w:sz="0" w:space="0" w:color="auto"/>
        <w:bottom w:val="none" w:sz="0" w:space="0" w:color="auto"/>
        <w:right w:val="none" w:sz="0" w:space="0" w:color="auto"/>
      </w:divBdr>
    </w:div>
    <w:div w:id="751316132">
      <w:bodyDiv w:val="1"/>
      <w:marLeft w:val="0"/>
      <w:marRight w:val="0"/>
      <w:marTop w:val="0"/>
      <w:marBottom w:val="0"/>
      <w:divBdr>
        <w:top w:val="none" w:sz="0" w:space="0" w:color="auto"/>
        <w:left w:val="none" w:sz="0" w:space="0" w:color="auto"/>
        <w:bottom w:val="none" w:sz="0" w:space="0" w:color="auto"/>
        <w:right w:val="none" w:sz="0" w:space="0" w:color="auto"/>
      </w:divBdr>
    </w:div>
    <w:div w:id="761098754">
      <w:bodyDiv w:val="1"/>
      <w:marLeft w:val="0"/>
      <w:marRight w:val="0"/>
      <w:marTop w:val="0"/>
      <w:marBottom w:val="0"/>
      <w:divBdr>
        <w:top w:val="none" w:sz="0" w:space="0" w:color="auto"/>
        <w:left w:val="none" w:sz="0" w:space="0" w:color="auto"/>
        <w:bottom w:val="none" w:sz="0" w:space="0" w:color="auto"/>
        <w:right w:val="none" w:sz="0" w:space="0" w:color="auto"/>
      </w:divBdr>
    </w:div>
    <w:div w:id="777523548">
      <w:bodyDiv w:val="1"/>
      <w:marLeft w:val="0"/>
      <w:marRight w:val="0"/>
      <w:marTop w:val="0"/>
      <w:marBottom w:val="0"/>
      <w:divBdr>
        <w:top w:val="none" w:sz="0" w:space="0" w:color="auto"/>
        <w:left w:val="none" w:sz="0" w:space="0" w:color="auto"/>
        <w:bottom w:val="none" w:sz="0" w:space="0" w:color="auto"/>
        <w:right w:val="none" w:sz="0" w:space="0" w:color="auto"/>
      </w:divBdr>
    </w:div>
    <w:div w:id="788277810">
      <w:bodyDiv w:val="1"/>
      <w:marLeft w:val="0"/>
      <w:marRight w:val="0"/>
      <w:marTop w:val="0"/>
      <w:marBottom w:val="0"/>
      <w:divBdr>
        <w:top w:val="none" w:sz="0" w:space="0" w:color="auto"/>
        <w:left w:val="none" w:sz="0" w:space="0" w:color="auto"/>
        <w:bottom w:val="none" w:sz="0" w:space="0" w:color="auto"/>
        <w:right w:val="none" w:sz="0" w:space="0" w:color="auto"/>
      </w:divBdr>
    </w:div>
    <w:div w:id="790896980">
      <w:bodyDiv w:val="1"/>
      <w:marLeft w:val="0"/>
      <w:marRight w:val="0"/>
      <w:marTop w:val="0"/>
      <w:marBottom w:val="0"/>
      <w:divBdr>
        <w:top w:val="none" w:sz="0" w:space="0" w:color="auto"/>
        <w:left w:val="none" w:sz="0" w:space="0" w:color="auto"/>
        <w:bottom w:val="none" w:sz="0" w:space="0" w:color="auto"/>
        <w:right w:val="none" w:sz="0" w:space="0" w:color="auto"/>
      </w:divBdr>
    </w:div>
    <w:div w:id="854926261">
      <w:bodyDiv w:val="1"/>
      <w:marLeft w:val="0"/>
      <w:marRight w:val="0"/>
      <w:marTop w:val="0"/>
      <w:marBottom w:val="0"/>
      <w:divBdr>
        <w:top w:val="none" w:sz="0" w:space="0" w:color="auto"/>
        <w:left w:val="none" w:sz="0" w:space="0" w:color="auto"/>
        <w:bottom w:val="none" w:sz="0" w:space="0" w:color="auto"/>
        <w:right w:val="none" w:sz="0" w:space="0" w:color="auto"/>
      </w:divBdr>
    </w:div>
    <w:div w:id="898826798">
      <w:bodyDiv w:val="1"/>
      <w:marLeft w:val="0"/>
      <w:marRight w:val="0"/>
      <w:marTop w:val="0"/>
      <w:marBottom w:val="0"/>
      <w:divBdr>
        <w:top w:val="none" w:sz="0" w:space="0" w:color="auto"/>
        <w:left w:val="none" w:sz="0" w:space="0" w:color="auto"/>
        <w:bottom w:val="none" w:sz="0" w:space="0" w:color="auto"/>
        <w:right w:val="none" w:sz="0" w:space="0" w:color="auto"/>
      </w:divBdr>
    </w:div>
    <w:div w:id="899633222">
      <w:bodyDiv w:val="1"/>
      <w:marLeft w:val="0"/>
      <w:marRight w:val="0"/>
      <w:marTop w:val="0"/>
      <w:marBottom w:val="0"/>
      <w:divBdr>
        <w:top w:val="none" w:sz="0" w:space="0" w:color="auto"/>
        <w:left w:val="none" w:sz="0" w:space="0" w:color="auto"/>
        <w:bottom w:val="none" w:sz="0" w:space="0" w:color="auto"/>
        <w:right w:val="none" w:sz="0" w:space="0" w:color="auto"/>
      </w:divBdr>
    </w:div>
    <w:div w:id="927735380">
      <w:bodyDiv w:val="1"/>
      <w:marLeft w:val="0"/>
      <w:marRight w:val="0"/>
      <w:marTop w:val="0"/>
      <w:marBottom w:val="0"/>
      <w:divBdr>
        <w:top w:val="none" w:sz="0" w:space="0" w:color="auto"/>
        <w:left w:val="none" w:sz="0" w:space="0" w:color="auto"/>
        <w:bottom w:val="none" w:sz="0" w:space="0" w:color="auto"/>
        <w:right w:val="none" w:sz="0" w:space="0" w:color="auto"/>
      </w:divBdr>
    </w:div>
    <w:div w:id="953363498">
      <w:bodyDiv w:val="1"/>
      <w:marLeft w:val="0"/>
      <w:marRight w:val="0"/>
      <w:marTop w:val="0"/>
      <w:marBottom w:val="0"/>
      <w:divBdr>
        <w:top w:val="none" w:sz="0" w:space="0" w:color="auto"/>
        <w:left w:val="none" w:sz="0" w:space="0" w:color="auto"/>
        <w:bottom w:val="none" w:sz="0" w:space="0" w:color="auto"/>
        <w:right w:val="none" w:sz="0" w:space="0" w:color="auto"/>
      </w:divBdr>
    </w:div>
    <w:div w:id="963583015">
      <w:bodyDiv w:val="1"/>
      <w:marLeft w:val="0"/>
      <w:marRight w:val="0"/>
      <w:marTop w:val="0"/>
      <w:marBottom w:val="0"/>
      <w:divBdr>
        <w:top w:val="none" w:sz="0" w:space="0" w:color="auto"/>
        <w:left w:val="none" w:sz="0" w:space="0" w:color="auto"/>
        <w:bottom w:val="none" w:sz="0" w:space="0" w:color="auto"/>
        <w:right w:val="none" w:sz="0" w:space="0" w:color="auto"/>
      </w:divBdr>
    </w:div>
    <w:div w:id="990866058">
      <w:bodyDiv w:val="1"/>
      <w:marLeft w:val="0"/>
      <w:marRight w:val="0"/>
      <w:marTop w:val="0"/>
      <w:marBottom w:val="0"/>
      <w:divBdr>
        <w:top w:val="none" w:sz="0" w:space="0" w:color="auto"/>
        <w:left w:val="none" w:sz="0" w:space="0" w:color="auto"/>
        <w:bottom w:val="none" w:sz="0" w:space="0" w:color="auto"/>
        <w:right w:val="none" w:sz="0" w:space="0" w:color="auto"/>
      </w:divBdr>
    </w:div>
    <w:div w:id="1035080954">
      <w:bodyDiv w:val="1"/>
      <w:marLeft w:val="0"/>
      <w:marRight w:val="0"/>
      <w:marTop w:val="0"/>
      <w:marBottom w:val="0"/>
      <w:divBdr>
        <w:top w:val="none" w:sz="0" w:space="0" w:color="auto"/>
        <w:left w:val="none" w:sz="0" w:space="0" w:color="auto"/>
        <w:bottom w:val="none" w:sz="0" w:space="0" w:color="auto"/>
        <w:right w:val="none" w:sz="0" w:space="0" w:color="auto"/>
      </w:divBdr>
    </w:div>
    <w:div w:id="1062142315">
      <w:bodyDiv w:val="1"/>
      <w:marLeft w:val="0"/>
      <w:marRight w:val="0"/>
      <w:marTop w:val="0"/>
      <w:marBottom w:val="0"/>
      <w:divBdr>
        <w:top w:val="none" w:sz="0" w:space="0" w:color="auto"/>
        <w:left w:val="none" w:sz="0" w:space="0" w:color="auto"/>
        <w:bottom w:val="none" w:sz="0" w:space="0" w:color="auto"/>
        <w:right w:val="none" w:sz="0" w:space="0" w:color="auto"/>
      </w:divBdr>
    </w:div>
    <w:div w:id="1070883656">
      <w:bodyDiv w:val="1"/>
      <w:marLeft w:val="0"/>
      <w:marRight w:val="0"/>
      <w:marTop w:val="0"/>
      <w:marBottom w:val="0"/>
      <w:divBdr>
        <w:top w:val="none" w:sz="0" w:space="0" w:color="auto"/>
        <w:left w:val="none" w:sz="0" w:space="0" w:color="auto"/>
        <w:bottom w:val="none" w:sz="0" w:space="0" w:color="auto"/>
        <w:right w:val="none" w:sz="0" w:space="0" w:color="auto"/>
      </w:divBdr>
    </w:div>
    <w:div w:id="1070932660">
      <w:bodyDiv w:val="1"/>
      <w:marLeft w:val="0"/>
      <w:marRight w:val="0"/>
      <w:marTop w:val="0"/>
      <w:marBottom w:val="0"/>
      <w:divBdr>
        <w:top w:val="none" w:sz="0" w:space="0" w:color="auto"/>
        <w:left w:val="none" w:sz="0" w:space="0" w:color="auto"/>
        <w:bottom w:val="none" w:sz="0" w:space="0" w:color="auto"/>
        <w:right w:val="none" w:sz="0" w:space="0" w:color="auto"/>
      </w:divBdr>
    </w:div>
    <w:div w:id="1115709046">
      <w:bodyDiv w:val="1"/>
      <w:marLeft w:val="0"/>
      <w:marRight w:val="0"/>
      <w:marTop w:val="0"/>
      <w:marBottom w:val="0"/>
      <w:divBdr>
        <w:top w:val="none" w:sz="0" w:space="0" w:color="auto"/>
        <w:left w:val="none" w:sz="0" w:space="0" w:color="auto"/>
        <w:bottom w:val="none" w:sz="0" w:space="0" w:color="auto"/>
        <w:right w:val="none" w:sz="0" w:space="0" w:color="auto"/>
      </w:divBdr>
    </w:div>
    <w:div w:id="1159005707">
      <w:bodyDiv w:val="1"/>
      <w:marLeft w:val="0"/>
      <w:marRight w:val="0"/>
      <w:marTop w:val="0"/>
      <w:marBottom w:val="0"/>
      <w:divBdr>
        <w:top w:val="none" w:sz="0" w:space="0" w:color="auto"/>
        <w:left w:val="none" w:sz="0" w:space="0" w:color="auto"/>
        <w:bottom w:val="none" w:sz="0" w:space="0" w:color="auto"/>
        <w:right w:val="none" w:sz="0" w:space="0" w:color="auto"/>
      </w:divBdr>
    </w:div>
    <w:div w:id="1181511883">
      <w:bodyDiv w:val="1"/>
      <w:marLeft w:val="0"/>
      <w:marRight w:val="0"/>
      <w:marTop w:val="0"/>
      <w:marBottom w:val="0"/>
      <w:divBdr>
        <w:top w:val="none" w:sz="0" w:space="0" w:color="auto"/>
        <w:left w:val="none" w:sz="0" w:space="0" w:color="auto"/>
        <w:bottom w:val="none" w:sz="0" w:space="0" w:color="auto"/>
        <w:right w:val="none" w:sz="0" w:space="0" w:color="auto"/>
      </w:divBdr>
    </w:div>
    <w:div w:id="1186866209">
      <w:bodyDiv w:val="1"/>
      <w:marLeft w:val="0"/>
      <w:marRight w:val="0"/>
      <w:marTop w:val="0"/>
      <w:marBottom w:val="0"/>
      <w:divBdr>
        <w:top w:val="none" w:sz="0" w:space="0" w:color="auto"/>
        <w:left w:val="none" w:sz="0" w:space="0" w:color="auto"/>
        <w:bottom w:val="none" w:sz="0" w:space="0" w:color="auto"/>
        <w:right w:val="none" w:sz="0" w:space="0" w:color="auto"/>
      </w:divBdr>
    </w:div>
    <w:div w:id="1192694480">
      <w:bodyDiv w:val="1"/>
      <w:marLeft w:val="0"/>
      <w:marRight w:val="0"/>
      <w:marTop w:val="0"/>
      <w:marBottom w:val="0"/>
      <w:divBdr>
        <w:top w:val="none" w:sz="0" w:space="0" w:color="auto"/>
        <w:left w:val="none" w:sz="0" w:space="0" w:color="auto"/>
        <w:bottom w:val="none" w:sz="0" w:space="0" w:color="auto"/>
        <w:right w:val="none" w:sz="0" w:space="0" w:color="auto"/>
      </w:divBdr>
    </w:div>
    <w:div w:id="1222330725">
      <w:bodyDiv w:val="1"/>
      <w:marLeft w:val="0"/>
      <w:marRight w:val="0"/>
      <w:marTop w:val="0"/>
      <w:marBottom w:val="0"/>
      <w:divBdr>
        <w:top w:val="none" w:sz="0" w:space="0" w:color="auto"/>
        <w:left w:val="none" w:sz="0" w:space="0" w:color="auto"/>
        <w:bottom w:val="none" w:sz="0" w:space="0" w:color="auto"/>
        <w:right w:val="none" w:sz="0" w:space="0" w:color="auto"/>
      </w:divBdr>
    </w:div>
    <w:div w:id="1240560156">
      <w:bodyDiv w:val="1"/>
      <w:marLeft w:val="0"/>
      <w:marRight w:val="0"/>
      <w:marTop w:val="0"/>
      <w:marBottom w:val="0"/>
      <w:divBdr>
        <w:top w:val="none" w:sz="0" w:space="0" w:color="auto"/>
        <w:left w:val="none" w:sz="0" w:space="0" w:color="auto"/>
        <w:bottom w:val="none" w:sz="0" w:space="0" w:color="auto"/>
        <w:right w:val="none" w:sz="0" w:space="0" w:color="auto"/>
      </w:divBdr>
    </w:div>
    <w:div w:id="1248734342">
      <w:bodyDiv w:val="1"/>
      <w:marLeft w:val="0"/>
      <w:marRight w:val="0"/>
      <w:marTop w:val="0"/>
      <w:marBottom w:val="0"/>
      <w:divBdr>
        <w:top w:val="none" w:sz="0" w:space="0" w:color="auto"/>
        <w:left w:val="none" w:sz="0" w:space="0" w:color="auto"/>
        <w:bottom w:val="none" w:sz="0" w:space="0" w:color="auto"/>
        <w:right w:val="none" w:sz="0" w:space="0" w:color="auto"/>
      </w:divBdr>
    </w:div>
    <w:div w:id="1261336988">
      <w:bodyDiv w:val="1"/>
      <w:marLeft w:val="0"/>
      <w:marRight w:val="0"/>
      <w:marTop w:val="0"/>
      <w:marBottom w:val="0"/>
      <w:divBdr>
        <w:top w:val="none" w:sz="0" w:space="0" w:color="auto"/>
        <w:left w:val="none" w:sz="0" w:space="0" w:color="auto"/>
        <w:bottom w:val="none" w:sz="0" w:space="0" w:color="auto"/>
        <w:right w:val="none" w:sz="0" w:space="0" w:color="auto"/>
      </w:divBdr>
    </w:div>
    <w:div w:id="1282421879">
      <w:bodyDiv w:val="1"/>
      <w:marLeft w:val="0"/>
      <w:marRight w:val="0"/>
      <w:marTop w:val="0"/>
      <w:marBottom w:val="0"/>
      <w:divBdr>
        <w:top w:val="none" w:sz="0" w:space="0" w:color="auto"/>
        <w:left w:val="none" w:sz="0" w:space="0" w:color="auto"/>
        <w:bottom w:val="none" w:sz="0" w:space="0" w:color="auto"/>
        <w:right w:val="none" w:sz="0" w:space="0" w:color="auto"/>
      </w:divBdr>
    </w:div>
    <w:div w:id="1309627353">
      <w:bodyDiv w:val="1"/>
      <w:marLeft w:val="0"/>
      <w:marRight w:val="0"/>
      <w:marTop w:val="0"/>
      <w:marBottom w:val="0"/>
      <w:divBdr>
        <w:top w:val="none" w:sz="0" w:space="0" w:color="auto"/>
        <w:left w:val="none" w:sz="0" w:space="0" w:color="auto"/>
        <w:bottom w:val="none" w:sz="0" w:space="0" w:color="auto"/>
        <w:right w:val="none" w:sz="0" w:space="0" w:color="auto"/>
      </w:divBdr>
    </w:div>
    <w:div w:id="1360280617">
      <w:bodyDiv w:val="1"/>
      <w:marLeft w:val="0"/>
      <w:marRight w:val="0"/>
      <w:marTop w:val="0"/>
      <w:marBottom w:val="0"/>
      <w:divBdr>
        <w:top w:val="none" w:sz="0" w:space="0" w:color="auto"/>
        <w:left w:val="none" w:sz="0" w:space="0" w:color="auto"/>
        <w:bottom w:val="none" w:sz="0" w:space="0" w:color="auto"/>
        <w:right w:val="none" w:sz="0" w:space="0" w:color="auto"/>
      </w:divBdr>
    </w:div>
    <w:div w:id="1387218707">
      <w:bodyDiv w:val="1"/>
      <w:marLeft w:val="0"/>
      <w:marRight w:val="0"/>
      <w:marTop w:val="0"/>
      <w:marBottom w:val="0"/>
      <w:divBdr>
        <w:top w:val="none" w:sz="0" w:space="0" w:color="auto"/>
        <w:left w:val="none" w:sz="0" w:space="0" w:color="auto"/>
        <w:bottom w:val="none" w:sz="0" w:space="0" w:color="auto"/>
        <w:right w:val="none" w:sz="0" w:space="0" w:color="auto"/>
      </w:divBdr>
    </w:div>
    <w:div w:id="1410275254">
      <w:bodyDiv w:val="1"/>
      <w:marLeft w:val="0"/>
      <w:marRight w:val="0"/>
      <w:marTop w:val="0"/>
      <w:marBottom w:val="0"/>
      <w:divBdr>
        <w:top w:val="none" w:sz="0" w:space="0" w:color="auto"/>
        <w:left w:val="none" w:sz="0" w:space="0" w:color="auto"/>
        <w:bottom w:val="none" w:sz="0" w:space="0" w:color="auto"/>
        <w:right w:val="none" w:sz="0" w:space="0" w:color="auto"/>
      </w:divBdr>
    </w:div>
    <w:div w:id="1416975907">
      <w:bodyDiv w:val="1"/>
      <w:marLeft w:val="0"/>
      <w:marRight w:val="0"/>
      <w:marTop w:val="0"/>
      <w:marBottom w:val="0"/>
      <w:divBdr>
        <w:top w:val="none" w:sz="0" w:space="0" w:color="auto"/>
        <w:left w:val="none" w:sz="0" w:space="0" w:color="auto"/>
        <w:bottom w:val="none" w:sz="0" w:space="0" w:color="auto"/>
        <w:right w:val="none" w:sz="0" w:space="0" w:color="auto"/>
      </w:divBdr>
    </w:div>
    <w:div w:id="1424303538">
      <w:bodyDiv w:val="1"/>
      <w:marLeft w:val="0"/>
      <w:marRight w:val="0"/>
      <w:marTop w:val="0"/>
      <w:marBottom w:val="0"/>
      <w:divBdr>
        <w:top w:val="none" w:sz="0" w:space="0" w:color="auto"/>
        <w:left w:val="none" w:sz="0" w:space="0" w:color="auto"/>
        <w:bottom w:val="none" w:sz="0" w:space="0" w:color="auto"/>
        <w:right w:val="none" w:sz="0" w:space="0" w:color="auto"/>
      </w:divBdr>
    </w:div>
    <w:div w:id="1452090912">
      <w:bodyDiv w:val="1"/>
      <w:marLeft w:val="0"/>
      <w:marRight w:val="0"/>
      <w:marTop w:val="0"/>
      <w:marBottom w:val="0"/>
      <w:divBdr>
        <w:top w:val="none" w:sz="0" w:space="0" w:color="auto"/>
        <w:left w:val="none" w:sz="0" w:space="0" w:color="auto"/>
        <w:bottom w:val="none" w:sz="0" w:space="0" w:color="auto"/>
        <w:right w:val="none" w:sz="0" w:space="0" w:color="auto"/>
      </w:divBdr>
    </w:div>
    <w:div w:id="14572627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68400597">
      <w:bodyDiv w:val="1"/>
      <w:marLeft w:val="0"/>
      <w:marRight w:val="0"/>
      <w:marTop w:val="0"/>
      <w:marBottom w:val="0"/>
      <w:divBdr>
        <w:top w:val="none" w:sz="0" w:space="0" w:color="auto"/>
        <w:left w:val="none" w:sz="0" w:space="0" w:color="auto"/>
        <w:bottom w:val="none" w:sz="0" w:space="0" w:color="auto"/>
        <w:right w:val="none" w:sz="0" w:space="0" w:color="auto"/>
      </w:divBdr>
    </w:div>
    <w:div w:id="1472600816">
      <w:bodyDiv w:val="1"/>
      <w:marLeft w:val="0"/>
      <w:marRight w:val="0"/>
      <w:marTop w:val="0"/>
      <w:marBottom w:val="0"/>
      <w:divBdr>
        <w:top w:val="none" w:sz="0" w:space="0" w:color="auto"/>
        <w:left w:val="none" w:sz="0" w:space="0" w:color="auto"/>
        <w:bottom w:val="none" w:sz="0" w:space="0" w:color="auto"/>
        <w:right w:val="none" w:sz="0" w:space="0" w:color="auto"/>
      </w:divBdr>
    </w:div>
    <w:div w:id="1476990089">
      <w:bodyDiv w:val="1"/>
      <w:marLeft w:val="0"/>
      <w:marRight w:val="0"/>
      <w:marTop w:val="0"/>
      <w:marBottom w:val="0"/>
      <w:divBdr>
        <w:top w:val="none" w:sz="0" w:space="0" w:color="auto"/>
        <w:left w:val="none" w:sz="0" w:space="0" w:color="auto"/>
        <w:bottom w:val="none" w:sz="0" w:space="0" w:color="auto"/>
        <w:right w:val="none" w:sz="0" w:space="0" w:color="auto"/>
      </w:divBdr>
    </w:div>
    <w:div w:id="1493327896">
      <w:bodyDiv w:val="1"/>
      <w:marLeft w:val="0"/>
      <w:marRight w:val="0"/>
      <w:marTop w:val="0"/>
      <w:marBottom w:val="0"/>
      <w:divBdr>
        <w:top w:val="none" w:sz="0" w:space="0" w:color="auto"/>
        <w:left w:val="none" w:sz="0" w:space="0" w:color="auto"/>
        <w:bottom w:val="none" w:sz="0" w:space="0" w:color="auto"/>
        <w:right w:val="none" w:sz="0" w:space="0" w:color="auto"/>
      </w:divBdr>
    </w:div>
    <w:div w:id="1543394982">
      <w:bodyDiv w:val="1"/>
      <w:marLeft w:val="0"/>
      <w:marRight w:val="0"/>
      <w:marTop w:val="0"/>
      <w:marBottom w:val="0"/>
      <w:divBdr>
        <w:top w:val="none" w:sz="0" w:space="0" w:color="auto"/>
        <w:left w:val="none" w:sz="0" w:space="0" w:color="auto"/>
        <w:bottom w:val="none" w:sz="0" w:space="0" w:color="auto"/>
        <w:right w:val="none" w:sz="0" w:space="0" w:color="auto"/>
      </w:divBdr>
    </w:div>
    <w:div w:id="1555464033">
      <w:bodyDiv w:val="1"/>
      <w:marLeft w:val="0"/>
      <w:marRight w:val="0"/>
      <w:marTop w:val="0"/>
      <w:marBottom w:val="0"/>
      <w:divBdr>
        <w:top w:val="none" w:sz="0" w:space="0" w:color="auto"/>
        <w:left w:val="none" w:sz="0" w:space="0" w:color="auto"/>
        <w:bottom w:val="none" w:sz="0" w:space="0" w:color="auto"/>
        <w:right w:val="none" w:sz="0" w:space="0" w:color="auto"/>
      </w:divBdr>
    </w:div>
    <w:div w:id="1562248081">
      <w:bodyDiv w:val="1"/>
      <w:marLeft w:val="0"/>
      <w:marRight w:val="0"/>
      <w:marTop w:val="0"/>
      <w:marBottom w:val="0"/>
      <w:divBdr>
        <w:top w:val="none" w:sz="0" w:space="0" w:color="auto"/>
        <w:left w:val="none" w:sz="0" w:space="0" w:color="auto"/>
        <w:bottom w:val="none" w:sz="0" w:space="0" w:color="auto"/>
        <w:right w:val="none" w:sz="0" w:space="0" w:color="auto"/>
      </w:divBdr>
    </w:div>
    <w:div w:id="1603996342">
      <w:bodyDiv w:val="1"/>
      <w:marLeft w:val="0"/>
      <w:marRight w:val="0"/>
      <w:marTop w:val="0"/>
      <w:marBottom w:val="0"/>
      <w:divBdr>
        <w:top w:val="none" w:sz="0" w:space="0" w:color="auto"/>
        <w:left w:val="none" w:sz="0" w:space="0" w:color="auto"/>
        <w:bottom w:val="none" w:sz="0" w:space="0" w:color="auto"/>
        <w:right w:val="none" w:sz="0" w:space="0" w:color="auto"/>
      </w:divBdr>
    </w:div>
    <w:div w:id="1627664253">
      <w:bodyDiv w:val="1"/>
      <w:marLeft w:val="0"/>
      <w:marRight w:val="0"/>
      <w:marTop w:val="0"/>
      <w:marBottom w:val="0"/>
      <w:divBdr>
        <w:top w:val="none" w:sz="0" w:space="0" w:color="auto"/>
        <w:left w:val="none" w:sz="0" w:space="0" w:color="auto"/>
        <w:bottom w:val="none" w:sz="0" w:space="0" w:color="auto"/>
        <w:right w:val="none" w:sz="0" w:space="0" w:color="auto"/>
      </w:divBdr>
    </w:div>
    <w:div w:id="1645237993">
      <w:bodyDiv w:val="1"/>
      <w:marLeft w:val="0"/>
      <w:marRight w:val="0"/>
      <w:marTop w:val="0"/>
      <w:marBottom w:val="0"/>
      <w:divBdr>
        <w:top w:val="none" w:sz="0" w:space="0" w:color="auto"/>
        <w:left w:val="none" w:sz="0" w:space="0" w:color="auto"/>
        <w:bottom w:val="none" w:sz="0" w:space="0" w:color="auto"/>
        <w:right w:val="none" w:sz="0" w:space="0" w:color="auto"/>
      </w:divBdr>
    </w:div>
    <w:div w:id="1665235717">
      <w:bodyDiv w:val="1"/>
      <w:marLeft w:val="0"/>
      <w:marRight w:val="0"/>
      <w:marTop w:val="0"/>
      <w:marBottom w:val="0"/>
      <w:divBdr>
        <w:top w:val="none" w:sz="0" w:space="0" w:color="auto"/>
        <w:left w:val="none" w:sz="0" w:space="0" w:color="auto"/>
        <w:bottom w:val="none" w:sz="0" w:space="0" w:color="auto"/>
        <w:right w:val="none" w:sz="0" w:space="0" w:color="auto"/>
      </w:divBdr>
    </w:div>
    <w:div w:id="1668284717">
      <w:bodyDiv w:val="1"/>
      <w:marLeft w:val="0"/>
      <w:marRight w:val="0"/>
      <w:marTop w:val="0"/>
      <w:marBottom w:val="0"/>
      <w:divBdr>
        <w:top w:val="none" w:sz="0" w:space="0" w:color="auto"/>
        <w:left w:val="none" w:sz="0" w:space="0" w:color="auto"/>
        <w:bottom w:val="none" w:sz="0" w:space="0" w:color="auto"/>
        <w:right w:val="none" w:sz="0" w:space="0" w:color="auto"/>
      </w:divBdr>
    </w:div>
    <w:div w:id="1685979489">
      <w:bodyDiv w:val="1"/>
      <w:marLeft w:val="0"/>
      <w:marRight w:val="0"/>
      <w:marTop w:val="0"/>
      <w:marBottom w:val="0"/>
      <w:divBdr>
        <w:top w:val="none" w:sz="0" w:space="0" w:color="auto"/>
        <w:left w:val="none" w:sz="0" w:space="0" w:color="auto"/>
        <w:bottom w:val="none" w:sz="0" w:space="0" w:color="auto"/>
        <w:right w:val="none" w:sz="0" w:space="0" w:color="auto"/>
      </w:divBdr>
    </w:div>
    <w:div w:id="1708096161">
      <w:bodyDiv w:val="1"/>
      <w:marLeft w:val="0"/>
      <w:marRight w:val="0"/>
      <w:marTop w:val="0"/>
      <w:marBottom w:val="0"/>
      <w:divBdr>
        <w:top w:val="none" w:sz="0" w:space="0" w:color="auto"/>
        <w:left w:val="none" w:sz="0" w:space="0" w:color="auto"/>
        <w:bottom w:val="none" w:sz="0" w:space="0" w:color="auto"/>
        <w:right w:val="none" w:sz="0" w:space="0" w:color="auto"/>
      </w:divBdr>
    </w:div>
    <w:div w:id="1708293398">
      <w:bodyDiv w:val="1"/>
      <w:marLeft w:val="0"/>
      <w:marRight w:val="0"/>
      <w:marTop w:val="0"/>
      <w:marBottom w:val="0"/>
      <w:divBdr>
        <w:top w:val="none" w:sz="0" w:space="0" w:color="auto"/>
        <w:left w:val="none" w:sz="0" w:space="0" w:color="auto"/>
        <w:bottom w:val="none" w:sz="0" w:space="0" w:color="auto"/>
        <w:right w:val="none" w:sz="0" w:space="0" w:color="auto"/>
      </w:divBdr>
    </w:div>
    <w:div w:id="1718429014">
      <w:bodyDiv w:val="1"/>
      <w:marLeft w:val="0"/>
      <w:marRight w:val="0"/>
      <w:marTop w:val="0"/>
      <w:marBottom w:val="0"/>
      <w:divBdr>
        <w:top w:val="none" w:sz="0" w:space="0" w:color="auto"/>
        <w:left w:val="none" w:sz="0" w:space="0" w:color="auto"/>
        <w:bottom w:val="none" w:sz="0" w:space="0" w:color="auto"/>
        <w:right w:val="none" w:sz="0" w:space="0" w:color="auto"/>
      </w:divBdr>
    </w:div>
    <w:div w:id="1718821029">
      <w:bodyDiv w:val="1"/>
      <w:marLeft w:val="0"/>
      <w:marRight w:val="0"/>
      <w:marTop w:val="0"/>
      <w:marBottom w:val="0"/>
      <w:divBdr>
        <w:top w:val="none" w:sz="0" w:space="0" w:color="auto"/>
        <w:left w:val="none" w:sz="0" w:space="0" w:color="auto"/>
        <w:bottom w:val="none" w:sz="0" w:space="0" w:color="auto"/>
        <w:right w:val="none" w:sz="0" w:space="0" w:color="auto"/>
      </w:divBdr>
    </w:div>
    <w:div w:id="1750803896">
      <w:bodyDiv w:val="1"/>
      <w:marLeft w:val="0"/>
      <w:marRight w:val="0"/>
      <w:marTop w:val="0"/>
      <w:marBottom w:val="0"/>
      <w:divBdr>
        <w:top w:val="none" w:sz="0" w:space="0" w:color="auto"/>
        <w:left w:val="none" w:sz="0" w:space="0" w:color="auto"/>
        <w:bottom w:val="none" w:sz="0" w:space="0" w:color="auto"/>
        <w:right w:val="none" w:sz="0" w:space="0" w:color="auto"/>
      </w:divBdr>
    </w:div>
    <w:div w:id="1756123343">
      <w:bodyDiv w:val="1"/>
      <w:marLeft w:val="0"/>
      <w:marRight w:val="0"/>
      <w:marTop w:val="0"/>
      <w:marBottom w:val="0"/>
      <w:divBdr>
        <w:top w:val="none" w:sz="0" w:space="0" w:color="auto"/>
        <w:left w:val="none" w:sz="0" w:space="0" w:color="auto"/>
        <w:bottom w:val="none" w:sz="0" w:space="0" w:color="auto"/>
        <w:right w:val="none" w:sz="0" w:space="0" w:color="auto"/>
      </w:divBdr>
    </w:div>
    <w:div w:id="1804687455">
      <w:bodyDiv w:val="1"/>
      <w:marLeft w:val="0"/>
      <w:marRight w:val="0"/>
      <w:marTop w:val="0"/>
      <w:marBottom w:val="0"/>
      <w:divBdr>
        <w:top w:val="none" w:sz="0" w:space="0" w:color="auto"/>
        <w:left w:val="none" w:sz="0" w:space="0" w:color="auto"/>
        <w:bottom w:val="none" w:sz="0" w:space="0" w:color="auto"/>
        <w:right w:val="none" w:sz="0" w:space="0" w:color="auto"/>
      </w:divBdr>
    </w:div>
    <w:div w:id="1825393707">
      <w:bodyDiv w:val="1"/>
      <w:marLeft w:val="0"/>
      <w:marRight w:val="0"/>
      <w:marTop w:val="0"/>
      <w:marBottom w:val="0"/>
      <w:divBdr>
        <w:top w:val="none" w:sz="0" w:space="0" w:color="auto"/>
        <w:left w:val="none" w:sz="0" w:space="0" w:color="auto"/>
        <w:bottom w:val="none" w:sz="0" w:space="0" w:color="auto"/>
        <w:right w:val="none" w:sz="0" w:space="0" w:color="auto"/>
      </w:divBdr>
    </w:div>
    <w:div w:id="1841499682">
      <w:bodyDiv w:val="1"/>
      <w:marLeft w:val="0"/>
      <w:marRight w:val="0"/>
      <w:marTop w:val="0"/>
      <w:marBottom w:val="0"/>
      <w:divBdr>
        <w:top w:val="none" w:sz="0" w:space="0" w:color="auto"/>
        <w:left w:val="none" w:sz="0" w:space="0" w:color="auto"/>
        <w:bottom w:val="none" w:sz="0" w:space="0" w:color="auto"/>
        <w:right w:val="none" w:sz="0" w:space="0" w:color="auto"/>
      </w:divBdr>
    </w:div>
    <w:div w:id="1843814302">
      <w:bodyDiv w:val="1"/>
      <w:marLeft w:val="0"/>
      <w:marRight w:val="0"/>
      <w:marTop w:val="0"/>
      <w:marBottom w:val="0"/>
      <w:divBdr>
        <w:top w:val="none" w:sz="0" w:space="0" w:color="auto"/>
        <w:left w:val="none" w:sz="0" w:space="0" w:color="auto"/>
        <w:bottom w:val="none" w:sz="0" w:space="0" w:color="auto"/>
        <w:right w:val="none" w:sz="0" w:space="0" w:color="auto"/>
      </w:divBdr>
    </w:div>
    <w:div w:id="1908493578">
      <w:bodyDiv w:val="1"/>
      <w:marLeft w:val="0"/>
      <w:marRight w:val="0"/>
      <w:marTop w:val="0"/>
      <w:marBottom w:val="0"/>
      <w:divBdr>
        <w:top w:val="none" w:sz="0" w:space="0" w:color="auto"/>
        <w:left w:val="none" w:sz="0" w:space="0" w:color="auto"/>
        <w:bottom w:val="none" w:sz="0" w:space="0" w:color="auto"/>
        <w:right w:val="none" w:sz="0" w:space="0" w:color="auto"/>
      </w:divBdr>
    </w:div>
    <w:div w:id="1920284751">
      <w:bodyDiv w:val="1"/>
      <w:marLeft w:val="0"/>
      <w:marRight w:val="0"/>
      <w:marTop w:val="0"/>
      <w:marBottom w:val="0"/>
      <w:divBdr>
        <w:top w:val="none" w:sz="0" w:space="0" w:color="auto"/>
        <w:left w:val="none" w:sz="0" w:space="0" w:color="auto"/>
        <w:bottom w:val="none" w:sz="0" w:space="0" w:color="auto"/>
        <w:right w:val="none" w:sz="0" w:space="0" w:color="auto"/>
      </w:divBdr>
    </w:div>
    <w:div w:id="1944074021">
      <w:bodyDiv w:val="1"/>
      <w:marLeft w:val="0"/>
      <w:marRight w:val="0"/>
      <w:marTop w:val="0"/>
      <w:marBottom w:val="0"/>
      <w:divBdr>
        <w:top w:val="none" w:sz="0" w:space="0" w:color="auto"/>
        <w:left w:val="none" w:sz="0" w:space="0" w:color="auto"/>
        <w:bottom w:val="none" w:sz="0" w:space="0" w:color="auto"/>
        <w:right w:val="none" w:sz="0" w:space="0" w:color="auto"/>
      </w:divBdr>
    </w:div>
    <w:div w:id="1946376623">
      <w:bodyDiv w:val="1"/>
      <w:marLeft w:val="0"/>
      <w:marRight w:val="0"/>
      <w:marTop w:val="0"/>
      <w:marBottom w:val="0"/>
      <w:divBdr>
        <w:top w:val="none" w:sz="0" w:space="0" w:color="auto"/>
        <w:left w:val="none" w:sz="0" w:space="0" w:color="auto"/>
        <w:bottom w:val="none" w:sz="0" w:space="0" w:color="auto"/>
        <w:right w:val="none" w:sz="0" w:space="0" w:color="auto"/>
      </w:divBdr>
    </w:div>
    <w:div w:id="1952399495">
      <w:bodyDiv w:val="1"/>
      <w:marLeft w:val="0"/>
      <w:marRight w:val="0"/>
      <w:marTop w:val="0"/>
      <w:marBottom w:val="0"/>
      <w:divBdr>
        <w:top w:val="none" w:sz="0" w:space="0" w:color="auto"/>
        <w:left w:val="none" w:sz="0" w:space="0" w:color="auto"/>
        <w:bottom w:val="none" w:sz="0" w:space="0" w:color="auto"/>
        <w:right w:val="none" w:sz="0" w:space="0" w:color="auto"/>
      </w:divBdr>
    </w:div>
    <w:div w:id="1957249282">
      <w:bodyDiv w:val="1"/>
      <w:marLeft w:val="0"/>
      <w:marRight w:val="0"/>
      <w:marTop w:val="0"/>
      <w:marBottom w:val="0"/>
      <w:divBdr>
        <w:top w:val="none" w:sz="0" w:space="0" w:color="auto"/>
        <w:left w:val="none" w:sz="0" w:space="0" w:color="auto"/>
        <w:bottom w:val="none" w:sz="0" w:space="0" w:color="auto"/>
        <w:right w:val="none" w:sz="0" w:space="0" w:color="auto"/>
      </w:divBdr>
    </w:div>
    <w:div w:id="2016151158">
      <w:bodyDiv w:val="1"/>
      <w:marLeft w:val="0"/>
      <w:marRight w:val="0"/>
      <w:marTop w:val="0"/>
      <w:marBottom w:val="0"/>
      <w:divBdr>
        <w:top w:val="none" w:sz="0" w:space="0" w:color="auto"/>
        <w:left w:val="none" w:sz="0" w:space="0" w:color="auto"/>
        <w:bottom w:val="none" w:sz="0" w:space="0" w:color="auto"/>
        <w:right w:val="none" w:sz="0" w:space="0" w:color="auto"/>
      </w:divBdr>
    </w:div>
    <w:div w:id="2026057463">
      <w:bodyDiv w:val="1"/>
      <w:marLeft w:val="0"/>
      <w:marRight w:val="0"/>
      <w:marTop w:val="0"/>
      <w:marBottom w:val="0"/>
      <w:divBdr>
        <w:top w:val="none" w:sz="0" w:space="0" w:color="auto"/>
        <w:left w:val="none" w:sz="0" w:space="0" w:color="auto"/>
        <w:bottom w:val="none" w:sz="0" w:space="0" w:color="auto"/>
        <w:right w:val="none" w:sz="0" w:space="0" w:color="auto"/>
      </w:divBdr>
    </w:div>
    <w:div w:id="2027752186">
      <w:bodyDiv w:val="1"/>
      <w:marLeft w:val="0"/>
      <w:marRight w:val="0"/>
      <w:marTop w:val="0"/>
      <w:marBottom w:val="0"/>
      <w:divBdr>
        <w:top w:val="none" w:sz="0" w:space="0" w:color="auto"/>
        <w:left w:val="none" w:sz="0" w:space="0" w:color="auto"/>
        <w:bottom w:val="none" w:sz="0" w:space="0" w:color="auto"/>
        <w:right w:val="none" w:sz="0" w:space="0" w:color="auto"/>
      </w:divBdr>
    </w:div>
    <w:div w:id="2127576068">
      <w:bodyDiv w:val="1"/>
      <w:marLeft w:val="0"/>
      <w:marRight w:val="0"/>
      <w:marTop w:val="0"/>
      <w:marBottom w:val="0"/>
      <w:divBdr>
        <w:top w:val="none" w:sz="0" w:space="0" w:color="auto"/>
        <w:left w:val="none" w:sz="0" w:space="0" w:color="auto"/>
        <w:bottom w:val="none" w:sz="0" w:space="0" w:color="auto"/>
        <w:right w:val="none" w:sz="0" w:space="0" w:color="auto"/>
      </w:divBdr>
    </w:div>
    <w:div w:id="2131587995">
      <w:bodyDiv w:val="1"/>
      <w:marLeft w:val="0"/>
      <w:marRight w:val="0"/>
      <w:marTop w:val="0"/>
      <w:marBottom w:val="0"/>
      <w:divBdr>
        <w:top w:val="none" w:sz="0" w:space="0" w:color="auto"/>
        <w:left w:val="none" w:sz="0" w:space="0" w:color="auto"/>
        <w:bottom w:val="none" w:sz="0" w:space="0" w:color="auto"/>
        <w:right w:val="none" w:sz="0" w:space="0" w:color="auto"/>
      </w:divBdr>
    </w:div>
    <w:div w:id="2143303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A4DF2-8BB5-4832-84CC-A585A7E5A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1659</TotalTime>
  <Pages>8</Pages>
  <Words>2121</Words>
  <Characters>12092</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343</cp:revision>
  <cp:lastPrinted>2016-05-26T10:10:00Z</cp:lastPrinted>
  <dcterms:created xsi:type="dcterms:W3CDTF">2015-05-08T01:38:00Z</dcterms:created>
  <dcterms:modified xsi:type="dcterms:W3CDTF">2016-05-27T11:01:00Z</dcterms:modified>
</cp:coreProperties>
</file>